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9E" w:rsidRPr="0083294D" w:rsidRDefault="0083294D" w:rsidP="00B0229E">
      <w:pPr>
        <w:ind w:left="-993"/>
        <w:rPr>
          <w:rFonts w:ascii="Times New Roman" w:hAnsi="Times New Roman" w:cs="Times New Roman"/>
        </w:rPr>
      </w:pPr>
      <w:bookmarkStart w:id="0" w:name="_GoBack"/>
      <w:bookmarkEnd w:id="0"/>
      <w:r>
        <w:t xml:space="preserve">        </w:t>
      </w:r>
    </w:p>
    <w:p w:rsidR="00B0229E" w:rsidRPr="00B0229E" w:rsidRDefault="00B0229E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t xml:space="preserve">           </w:t>
      </w:r>
      <w:r w:rsidR="0083294D">
        <w:t xml:space="preserve"> </w:t>
      </w:r>
      <w:r>
        <w:t xml:space="preserve">   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Приём на обучение в вузы включает комплекс мероприятий по отбору кандидатов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3294D" w:rsidRPr="00B0229E">
        <w:rPr>
          <w:rFonts w:ascii="Times New Roman" w:hAnsi="Times New Roman" w:cs="Times New Roman"/>
          <w:sz w:val="36"/>
          <w:szCs w:val="36"/>
        </w:rPr>
        <w:t>на обучение слушателями и курсантами, соответствующи</w:t>
      </w:r>
      <w:r>
        <w:rPr>
          <w:rFonts w:ascii="Times New Roman" w:hAnsi="Times New Roman" w:cs="Times New Roman"/>
          <w:sz w:val="36"/>
          <w:szCs w:val="36"/>
        </w:rPr>
        <w:t xml:space="preserve">х требованиям,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установленным законодательством Российской Федерации, а также определению их способности осваивать образовательные программы соответствующего уровня и направленности. </w:t>
      </w:r>
      <w:r w:rsidRPr="00B0229E">
        <w:rPr>
          <w:rFonts w:ascii="Times New Roman" w:hAnsi="Times New Roman" w:cs="Times New Roman"/>
          <w:sz w:val="36"/>
          <w:szCs w:val="36"/>
        </w:rPr>
        <w:t xml:space="preserve">Приём в военные училища осуществляется на конкурсной основе.                           </w:t>
      </w:r>
    </w:p>
    <w:p w:rsidR="0083294D" w:rsidRPr="00B0229E" w:rsidRDefault="00B0229E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0229E">
        <w:rPr>
          <w:rFonts w:ascii="Times New Roman" w:hAnsi="Times New Roman" w:cs="Times New Roman"/>
          <w:sz w:val="36"/>
          <w:szCs w:val="36"/>
        </w:rPr>
        <w:t xml:space="preserve">          </w:t>
      </w:r>
      <w:r w:rsidR="0083294D" w:rsidRPr="00B0229E">
        <w:rPr>
          <w:rFonts w:ascii="Times New Roman" w:hAnsi="Times New Roman" w:cs="Times New Roman"/>
          <w:sz w:val="36"/>
          <w:szCs w:val="36"/>
        </w:rPr>
        <w:t xml:space="preserve">Результатом приёма в высшие военно-учебные заведения на обучение по программам высшего образования и по программам среднего профессионального образования является зачисление на обучение слушателями и курсантами наиболее способных и подготовленных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83294D" w:rsidRPr="00B0229E">
        <w:rPr>
          <w:rFonts w:ascii="Times New Roman" w:hAnsi="Times New Roman" w:cs="Times New Roman"/>
          <w:sz w:val="36"/>
          <w:szCs w:val="36"/>
        </w:rPr>
        <w:t>к освоению образовательной программы соответствующего уровня и направленности кандидатов.</w:t>
      </w:r>
    </w:p>
    <w:p w:rsidR="00B0229E" w:rsidRDefault="00474BD4" w:rsidP="00B0229E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4536882</wp:posOffset>
            </wp:positionH>
            <wp:positionV relativeFrom="paragraph">
              <wp:posOffset>944797</wp:posOffset>
            </wp:positionV>
            <wp:extent cx="4591504" cy="2858218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07" cy="2858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966470</wp:posOffset>
            </wp:positionV>
            <wp:extent cx="4009390" cy="2842260"/>
            <wp:effectExtent l="19050" t="0" r="0" b="0"/>
            <wp:wrapNone/>
            <wp:docPr id="1" name="Рисунок 1" descr="C:\Users\Константин\Desktop\Фильмы\Фотовыставка ЧВВМУ 2025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Фильмы\Фотовыставка ЧВВМУ 2025\IMG_0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84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0229E" w:rsidRPr="00B0229E">
        <w:rPr>
          <w:rFonts w:ascii="Times New Roman" w:hAnsi="Times New Roman" w:cs="Times New Roman"/>
          <w:sz w:val="36"/>
          <w:szCs w:val="36"/>
        </w:rPr>
        <w:t xml:space="preserve">          </w:t>
      </w:r>
      <w:r w:rsidR="00B0229E">
        <w:rPr>
          <w:rFonts w:ascii="Times New Roman" w:hAnsi="Times New Roman" w:cs="Times New Roman"/>
          <w:sz w:val="36"/>
          <w:szCs w:val="36"/>
        </w:rPr>
        <w:t xml:space="preserve"> </w:t>
      </w:r>
      <w:r w:rsidR="00B0229E" w:rsidRPr="00B0229E">
        <w:rPr>
          <w:rFonts w:ascii="Times New Roman" w:hAnsi="Times New Roman" w:cs="Times New Roman"/>
          <w:sz w:val="36"/>
          <w:szCs w:val="36"/>
        </w:rPr>
        <w:t xml:space="preserve">В военных училищах ведётся подготовка только по очной форме обучения, </w:t>
      </w:r>
      <w:r w:rsidR="00B0229E">
        <w:rPr>
          <w:rFonts w:ascii="Times New Roman" w:hAnsi="Times New Roman" w:cs="Times New Roman"/>
          <w:sz w:val="36"/>
          <w:szCs w:val="36"/>
        </w:rPr>
        <w:t xml:space="preserve">                   на </w:t>
      </w:r>
      <w:r w:rsidR="00B0229E" w:rsidRPr="00B0229E">
        <w:rPr>
          <w:rFonts w:ascii="Times New Roman" w:hAnsi="Times New Roman" w:cs="Times New Roman"/>
          <w:sz w:val="36"/>
          <w:szCs w:val="36"/>
        </w:rPr>
        <w:t>бюджетной основе. Обучение ведётся на русском языке.</w:t>
      </w:r>
      <w:r w:rsidR="003B158B" w:rsidRPr="003B158B">
        <w:rPr>
          <w:noProof/>
        </w:rPr>
        <w:t xml:space="preserve"> </w:t>
      </w: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B0229E">
      <w:pPr>
        <w:spacing w:after="0" w:line="240" w:lineRule="auto"/>
        <w:jc w:val="both"/>
        <w:rPr>
          <w:noProof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573" w:rsidRPr="00461485" w:rsidRDefault="00AC1573" w:rsidP="00AC15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485">
        <w:rPr>
          <w:rFonts w:ascii="Times New Roman" w:hAnsi="Times New Roman" w:cs="Times New Roman"/>
          <w:sz w:val="32"/>
          <w:szCs w:val="32"/>
        </w:rPr>
        <w:t>Кандидаты, прошедшие профессиональный отбор, заносятся в конкурсные списки. Конкурсные списки на зачисление кандидатов курсантами в училище составляются по военным специальностям. Приёмная комиссия на основании рассмотрения конкурсных списков принимает решение о зачислении установленного расчётами комплектования количества кандидатов. Кандидаты, рекомендованные решением приёмной комиссии, принимаются в училище и назначаются на воинские должности курсантов приказом Министра обороны Российской Федерации по личному составу, заносятся в списки личного состава приказом начальника военного училища. Во время обучения курсанты находятся на полном государственном обеспечении, включающем: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охрану жизни и здоровья военнослужащего, социальную защиту членов его семьи;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бесплатное питание, медицинское и вещевое обеспечение;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>- ежегодное предоставление 15 суток отпуска в зимнее время и 30 суток летом с бесплатным проездом любым видом транспорта к месту проведения отпуска и обратно (один раз в год);</w:t>
      </w:r>
    </w:p>
    <w:p w:rsidR="00AC1573" w:rsidRPr="00461485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 xml:space="preserve">- проживание в курсантском общежитии на территории военного училища, в соответствии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461485">
        <w:rPr>
          <w:rFonts w:ascii="Times New Roman" w:hAnsi="Times New Roman" w:cs="Times New Roman"/>
          <w:sz w:val="32"/>
          <w:szCs w:val="32"/>
        </w:rPr>
        <w:t>с установленным порядком и правилами выхода за пределы территории;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61485">
        <w:rPr>
          <w:rFonts w:ascii="Times New Roman" w:hAnsi="Times New Roman" w:cs="Times New Roman"/>
          <w:sz w:val="32"/>
          <w:szCs w:val="32"/>
        </w:rPr>
        <w:t xml:space="preserve">- ежемесячное денежное довольствие (после заключения контракта) в размере 17000-37000 рублей,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в зависимости от индивидуальных достижений в учёбе и спортивных достижений. С курсантами заключается контракт на время обучения в военном училище и на 5 лет военной службы после окончания учёбы. </w:t>
      </w:r>
    </w:p>
    <w:p w:rsidR="00AC1573" w:rsidRPr="00461485" w:rsidRDefault="00AC1573" w:rsidP="00AC157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Курсанты после окончания второго курса обучения имеют право осваивать вторую профессиональную образовательную программу по смежной специальности. По окончанию обучения каждому выпускнику присваивается воинское звание «лейтенант». Все выпускники направляются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461485">
        <w:rPr>
          <w:rFonts w:ascii="Times New Roman" w:hAnsi="Times New Roman" w:cs="Times New Roman"/>
          <w:sz w:val="32"/>
          <w:szCs w:val="32"/>
        </w:rPr>
        <w:t xml:space="preserve">в воинские части и соединения видов и родов войск Вооружённых Сил Российской Федерации для дальнейшего прохождения службы, а также в определённые части и подразделения других силовых структур страны. Денежное довольствие лейтенанта-выпускника составляет от 75000 -95000 рублей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461485">
        <w:rPr>
          <w:rFonts w:ascii="Times New Roman" w:hAnsi="Times New Roman" w:cs="Times New Roman"/>
          <w:sz w:val="32"/>
          <w:szCs w:val="32"/>
        </w:rPr>
        <w:t>в месяц, в зависимости от занимаемой должности и условий службы.</w:t>
      </w: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C1573" w:rsidRPr="002C3136" w:rsidRDefault="00AC1573" w:rsidP="00AC1573">
      <w:pPr>
        <w:tabs>
          <w:tab w:val="left" w:pos="4252"/>
        </w:tabs>
        <w:ind w:left="255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7450455</wp:posOffset>
            </wp:positionH>
            <wp:positionV relativeFrom="paragraph">
              <wp:posOffset>-407670</wp:posOffset>
            </wp:positionV>
            <wp:extent cx="2266315" cy="3493135"/>
            <wp:effectExtent l="19050" t="0" r="635" b="0"/>
            <wp:wrapNone/>
            <wp:docPr id="3" name="Рисунок 2" descr="G:\142182795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4" descr="G:\142182795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68" r="1"/>
                    <a:stretch/>
                  </pic:blipFill>
                  <pic:spPr bwMode="auto">
                    <a:xfrm>
                      <a:off x="0" y="0"/>
                      <a:ext cx="2266315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-364490</wp:posOffset>
            </wp:positionV>
            <wp:extent cx="2261235" cy="3449955"/>
            <wp:effectExtent l="19050" t="0" r="5715" b="0"/>
            <wp:wrapNone/>
            <wp:docPr id="4" name="Рисунок 1" descr="G:\PRIZYIV-T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 descr="G:\PRIZYIV-T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9" r="39673"/>
                    <a:stretch/>
                  </pic:blipFill>
                  <pic:spPr bwMode="auto">
                    <a:xfrm flipH="1">
                      <a:off x="0" y="0"/>
                      <a:ext cx="2261235" cy="344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87603">
        <w:rPr>
          <w:rFonts w:ascii="Times New Roman" w:hAnsi="Times New Roman" w:cs="Times New Roman"/>
          <w:b/>
          <w:sz w:val="32"/>
          <w:szCs w:val="32"/>
        </w:rPr>
        <w:t>Для военнослужащих, в том числе офицеров, и членов их семей в соответствии с Федеральным законом от 27 мая 1998 года № 76-ФЗ «О статусе военнослужащих» устанавл</w:t>
      </w:r>
      <w:r>
        <w:rPr>
          <w:rFonts w:ascii="Times New Roman" w:hAnsi="Times New Roman" w:cs="Times New Roman"/>
          <w:b/>
          <w:sz w:val="32"/>
          <w:szCs w:val="32"/>
        </w:rPr>
        <w:t>ивается единая система правовой</w:t>
      </w:r>
      <w:r w:rsidRPr="00987603">
        <w:rPr>
          <w:rFonts w:ascii="Times New Roman" w:hAnsi="Times New Roman" w:cs="Times New Roman"/>
          <w:b/>
          <w:sz w:val="32"/>
          <w:szCs w:val="32"/>
        </w:rPr>
        <w:t xml:space="preserve"> и социальной защиты.</w:t>
      </w:r>
    </w:p>
    <w:p w:rsidR="00AC1573" w:rsidRPr="00987603" w:rsidRDefault="00AC1573" w:rsidP="00AC1573">
      <w:pPr>
        <w:spacing w:after="0" w:line="240" w:lineRule="auto"/>
        <w:ind w:left="2694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 xml:space="preserve">Социальные гарантии военнослужащих и членов их семей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7603">
        <w:rPr>
          <w:rFonts w:ascii="Times New Roman" w:hAnsi="Times New Roman" w:cs="Times New Roman"/>
          <w:sz w:val="32"/>
          <w:szCs w:val="32"/>
        </w:rPr>
        <w:t>включают: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реализацию их прав, социальных гарантий и компенсаций органами государственной власти, органами военного управления и органами местного самоуправления;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охрану их жизни и здоровья, а также иные меры, направл</w:t>
      </w:r>
      <w:r>
        <w:rPr>
          <w:rFonts w:ascii="Times New Roman" w:hAnsi="Times New Roman" w:cs="Times New Roman"/>
          <w:sz w:val="32"/>
          <w:szCs w:val="32"/>
        </w:rPr>
        <w:t xml:space="preserve">енные на создание условий жизни </w:t>
      </w:r>
      <w:r w:rsidRPr="00987603">
        <w:rPr>
          <w:rFonts w:ascii="Times New Roman" w:hAnsi="Times New Roman" w:cs="Times New Roman"/>
          <w:sz w:val="32"/>
          <w:szCs w:val="32"/>
        </w:rPr>
        <w:t>и деятельности, соответствующих характеру военной службы и её роли в обществе;</w:t>
      </w:r>
    </w:p>
    <w:p w:rsidR="00AC1573" w:rsidRPr="00987603" w:rsidRDefault="00AC1573" w:rsidP="00DF6146">
      <w:pPr>
        <w:spacing w:after="0" w:line="240" w:lineRule="auto"/>
        <w:ind w:left="2694" w:right="2663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предъявление по прибытии на новое место военной с</w:t>
      </w:r>
      <w:r>
        <w:rPr>
          <w:rFonts w:ascii="Times New Roman" w:hAnsi="Times New Roman" w:cs="Times New Roman"/>
          <w:sz w:val="32"/>
          <w:szCs w:val="32"/>
        </w:rPr>
        <w:t xml:space="preserve">лужбы служебных жилых помещений </w:t>
      </w:r>
      <w:r w:rsidRPr="00987603">
        <w:rPr>
          <w:rFonts w:ascii="Times New Roman" w:hAnsi="Times New Roman" w:cs="Times New Roman"/>
          <w:sz w:val="32"/>
          <w:szCs w:val="32"/>
        </w:rPr>
        <w:t>или общежитий, а также выделение д</w:t>
      </w:r>
      <w:r>
        <w:rPr>
          <w:rFonts w:ascii="Times New Roman" w:hAnsi="Times New Roman" w:cs="Times New Roman"/>
          <w:sz w:val="32"/>
          <w:szCs w:val="32"/>
        </w:rPr>
        <w:t xml:space="preserve">енежных средств на приобретение </w:t>
      </w:r>
      <w:r w:rsidRPr="00987603">
        <w:rPr>
          <w:rFonts w:ascii="Times New Roman" w:hAnsi="Times New Roman" w:cs="Times New Roman"/>
          <w:sz w:val="32"/>
          <w:szCs w:val="32"/>
        </w:rPr>
        <w:t xml:space="preserve">или строительство жилых помещений при реализации </w:t>
      </w:r>
      <w:proofErr w:type="spellStart"/>
      <w:r w:rsidRPr="00987603">
        <w:rPr>
          <w:rFonts w:ascii="Times New Roman" w:hAnsi="Times New Roman" w:cs="Times New Roman"/>
          <w:sz w:val="32"/>
          <w:szCs w:val="32"/>
        </w:rPr>
        <w:t>накопительно</w:t>
      </w:r>
      <w:proofErr w:type="spellEnd"/>
      <w:r w:rsidRPr="00987603">
        <w:rPr>
          <w:rFonts w:ascii="Times New Roman" w:hAnsi="Times New Roman" w:cs="Times New Roman"/>
          <w:sz w:val="32"/>
          <w:szCs w:val="32"/>
        </w:rPr>
        <w:t>-ипотечной системы жилищного обеспечения военнослужащих;</w:t>
      </w:r>
    </w:p>
    <w:p w:rsidR="00AC1573" w:rsidRPr="0098760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87603">
        <w:rPr>
          <w:rFonts w:ascii="Times New Roman" w:hAnsi="Times New Roman" w:cs="Times New Roman"/>
          <w:sz w:val="32"/>
          <w:szCs w:val="32"/>
        </w:rPr>
        <w:t>обеспечение бесплатной медицинской помощи;</w:t>
      </w:r>
    </w:p>
    <w:p w:rsidR="00AC1573" w:rsidRPr="00987603" w:rsidRDefault="00AC1573" w:rsidP="00AC1573">
      <w:pPr>
        <w:tabs>
          <w:tab w:val="left" w:pos="14459"/>
        </w:tabs>
        <w:spacing w:after="0" w:line="240" w:lineRule="auto"/>
        <w:ind w:right="-28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7216212</wp:posOffset>
            </wp:positionH>
            <wp:positionV relativeFrom="paragraph">
              <wp:posOffset>322472</wp:posOffset>
            </wp:positionV>
            <wp:extent cx="2108499" cy="2980834"/>
            <wp:effectExtent l="495300" t="0" r="482301" b="0"/>
            <wp:wrapNone/>
            <wp:docPr id="7" name="Рисунок 7" descr="G:\MA_59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G:\MA_59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07" cy="2984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87603">
        <w:rPr>
          <w:rFonts w:ascii="Times New Roman" w:hAnsi="Times New Roman" w:cs="Times New Roman"/>
          <w:sz w:val="32"/>
          <w:szCs w:val="32"/>
        </w:rPr>
        <w:t>- обучение в военных профессиональных образовательных организациях, военных образовательных организациях высшего образования Министерства обороны РФ;</w:t>
      </w:r>
    </w:p>
    <w:p w:rsidR="00AC1573" w:rsidRDefault="00AC1573" w:rsidP="00AC157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7603">
        <w:rPr>
          <w:rFonts w:ascii="Times New Roman" w:hAnsi="Times New Roman" w:cs="Times New Roman"/>
          <w:sz w:val="32"/>
          <w:szCs w:val="32"/>
        </w:rPr>
        <w:t>- социальную защиту членов семей военнослужащих, потерявших кормильца.</w:t>
      </w:r>
    </w:p>
    <w:p w:rsidR="00AC1573" w:rsidRDefault="00AC1573" w:rsidP="00AC157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2991066</wp:posOffset>
            </wp:positionH>
            <wp:positionV relativeFrom="paragraph">
              <wp:posOffset>61379</wp:posOffset>
            </wp:positionV>
            <wp:extent cx="3022264" cy="2061714"/>
            <wp:effectExtent l="19050" t="0" r="6686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264" cy="2061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-640655</wp:posOffset>
            </wp:positionH>
            <wp:positionV relativeFrom="paragraph">
              <wp:posOffset>994</wp:posOffset>
            </wp:positionV>
            <wp:extent cx="2956595" cy="2078966"/>
            <wp:effectExtent l="19050" t="0" r="0" b="0"/>
            <wp:wrapNone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07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1573" w:rsidRDefault="00AC1573" w:rsidP="00AC15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C1573" w:rsidRDefault="00AC1573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6146" w:rsidRDefault="00DF6146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C1573" w:rsidRPr="00386B70" w:rsidRDefault="00AC1573" w:rsidP="00AC157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Здоровье и отдых: </w:t>
      </w:r>
    </w:p>
    <w:p w:rsidR="00AC1573" w:rsidRDefault="00AC1573" w:rsidP="00DF6146">
      <w:pPr>
        <w:spacing w:after="0"/>
        <w:ind w:right="-28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право военнослужащих и членов их семей на медицинскую помощь в военно-медицинских организациях;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право супругов военнослужащих на предоставление отпуска по их желанию одновременно с отпуском военнослужащих.</w:t>
      </w:r>
    </w:p>
    <w:p w:rsidR="00AC1573" w:rsidRPr="00386B70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t>Жилищное обеспечение: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предоставление по прибытии на новое место военной службы служебных жилых помещений или общежитий;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выделение денежных средств на приобретение или строительство жилых помещений при реализации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накопительно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>-ипотечной системы жилищного обеспечения военнослужащих;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денежная компенсация за наем (поднаем) жилых помещений (общежитий).</w:t>
      </w:r>
    </w:p>
    <w:p w:rsidR="00AC1573" w:rsidRPr="00386B70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6B70">
        <w:rPr>
          <w:rFonts w:ascii="Times New Roman" w:hAnsi="Times New Roman" w:cs="Times New Roman"/>
          <w:b/>
          <w:sz w:val="32"/>
          <w:szCs w:val="32"/>
        </w:rPr>
        <w:t>Бесплатный проезд: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от места жительства к месту военной службы военнослужащего в связи с его переводом на новое место военной службы;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один раз в год – к месту использования отпуска и обратно;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лечение в санаторно-курортные организации и обратно;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 увольнении к избранному месту жительства.</w:t>
      </w:r>
    </w:p>
    <w:p w:rsidR="00AC1573" w:rsidRPr="00425A3B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5A3B">
        <w:rPr>
          <w:rFonts w:ascii="Times New Roman" w:hAnsi="Times New Roman" w:cs="Times New Roman"/>
          <w:b/>
          <w:sz w:val="32"/>
          <w:szCs w:val="32"/>
        </w:rPr>
        <w:t>Мед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425A3B">
        <w:rPr>
          <w:rFonts w:ascii="Times New Roman" w:hAnsi="Times New Roman" w:cs="Times New Roman"/>
          <w:b/>
          <w:sz w:val="32"/>
          <w:szCs w:val="32"/>
        </w:rPr>
        <w:t>цинское обеспечение: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Квалифицированная и специализированная медицинская помощь оказывается в окружных (флотских) военных госпиталях с их филиалами и структурными подразделениями. Амбулаторно-поликлинические учреждения в местах дислокации включены в состав госпиталей. Госпитали имеют практически все виды специализированных лечебных и диагностических отделений, оснащённых необходимым оборудованием. Лучшие врачи, настоящие профессионалы, способные работать как в обустроенных городских, так и в полевых госпиталях. Российские военнослужащие и члены их семей всегда могут рассчитывать на высококвалифицированную медицинскую помощь.</w:t>
      </w:r>
    </w:p>
    <w:p w:rsidR="00AC1573" w:rsidRPr="00425A3B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25A3B">
        <w:rPr>
          <w:rFonts w:ascii="Times New Roman" w:hAnsi="Times New Roman" w:cs="Times New Roman"/>
          <w:b/>
          <w:sz w:val="32"/>
          <w:szCs w:val="32"/>
        </w:rPr>
        <w:t>Вещевое обеспечение: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Нормы снабжения вещевым имуществом военнослужащих в мирное время определяют наименования и количество предметов вещевого имущества, выдаваемых на одного военнослужащего, срок их носки (эксплуатации), а также  категории военнослужащих, которые обеспечиваются этим вещевым имуществом.</w:t>
      </w:r>
    </w:p>
    <w:p w:rsidR="00AC1573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Первичная выдача вещевого имущества производится: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военнослужащим – при присвоении им первого офицерского воинского звания или звания прапорщика (мичмана) в воинской части, в которой они проходят военную службу.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старшинам, сержантам и солдатам (матросам), курсантам и офицерам, призванным на военную службу в соответствии с указами Президента РФ со дня зачисления их в списки личного состава воинской части.</w:t>
      </w:r>
    </w:p>
    <w:p w:rsidR="00AC1573" w:rsidRPr="00876CA1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6CA1">
        <w:rPr>
          <w:rFonts w:ascii="Times New Roman" w:hAnsi="Times New Roman" w:cs="Times New Roman"/>
          <w:b/>
          <w:sz w:val="32"/>
          <w:szCs w:val="32"/>
        </w:rPr>
        <w:t>Отпуска военнослужащих: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основной отпуск (военнослужащим по контракту);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каникулярный отпуск (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обучающимся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военных учебных заведениях);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дополнительный отпуск (военнослужащим по контракту);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беременности и родам (военнослужащим женского пола);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уходу за ребёнком (военнослужащим по контракту).</w:t>
      </w:r>
    </w:p>
    <w:p w:rsidR="00AC1573" w:rsidRPr="00103962" w:rsidRDefault="00AC1573" w:rsidP="00AC1573">
      <w:pPr>
        <w:ind w:right="-241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03962">
        <w:rPr>
          <w:rFonts w:ascii="Times New Roman" w:hAnsi="Times New Roman" w:cs="Times New Roman"/>
          <w:b/>
          <w:sz w:val="32"/>
          <w:szCs w:val="32"/>
        </w:rPr>
        <w:t>Пенсионное обеспечение:</w:t>
      </w:r>
    </w:p>
    <w:p w:rsidR="00AC1573" w:rsidRPr="00103962" w:rsidRDefault="00AC1573" w:rsidP="00AC1573">
      <w:pPr>
        <w:ind w:right="-2410"/>
        <w:jc w:val="both"/>
        <w:rPr>
          <w:rFonts w:ascii="Times New Roman" w:hAnsi="Times New Roman" w:cs="Times New Roman"/>
          <w:sz w:val="32"/>
          <w:szCs w:val="32"/>
        </w:rPr>
      </w:pPr>
      <w:r w:rsidRPr="00103962">
        <w:rPr>
          <w:rFonts w:ascii="Times New Roman" w:hAnsi="Times New Roman" w:cs="Times New Roman"/>
          <w:sz w:val="32"/>
          <w:szCs w:val="32"/>
        </w:rPr>
        <w:t>Право на пенсию за выслугу лет имеют: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офицеры, имеющие на день увольнения со службы выслугу на военной службе 20 лет и более;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офицеры, уволенные со службы по достижении предельного возраста пребывания на военной службе, состоянию здоровья или в связи с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оргштатными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мероприятиями и достигшие на день увольнения 45-летнего возраста, имеющие общий трудовой стаж 25 календарных лет и более, из которых не менее 12 лет и 6 месяцев составляет военная служба.</w:t>
      </w:r>
    </w:p>
    <w:p w:rsidR="00AC1573" w:rsidRDefault="00AC1573" w:rsidP="00DF6146">
      <w:pPr>
        <w:spacing w:after="0"/>
        <w:ind w:right="-241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Пенсии, назначаемые военнослужащим, исчисляются из их денежного довольствия. Для исчисления пенсии учитываются оклад по воинской должности, оклад по воинскому званию и ежемесячная надбавка за выслугу лет, включая выплаты в связи с индексацией денежного довольствия.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AF5CA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>
        <w:rPr>
          <w:sz w:val="32"/>
          <w:szCs w:val="32"/>
        </w:rPr>
        <w:t>В качестве кандидатов</w:t>
      </w:r>
      <w:r w:rsidRPr="00F537FF">
        <w:rPr>
          <w:sz w:val="32"/>
          <w:szCs w:val="32"/>
        </w:rPr>
        <w:t xml:space="preserve"> на обучение курсантами по программам с полной военно-специальной подготовкой рассматриваются граждане, имеющие среднее общее </w:t>
      </w:r>
      <w:r>
        <w:rPr>
          <w:sz w:val="32"/>
          <w:szCs w:val="32"/>
        </w:rPr>
        <w:t xml:space="preserve"> или профессиональное </w:t>
      </w:r>
      <w:r w:rsidRPr="00F537FF">
        <w:rPr>
          <w:sz w:val="32"/>
          <w:szCs w:val="32"/>
        </w:rPr>
        <w:t>образование, из числа: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 граждан в возрасте от 16 до 22 лет, не проходивших военную службу;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граждан, прошедших военную службу, и военнослужащих, проходящих военную службу по призыву, до достижения ими возраста 24 лет;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lastRenderedPageBreak/>
        <w:t xml:space="preserve">- военнослужащих, проходящих военную службу по контракту (кроме офицеров), поступающих в </w:t>
      </w:r>
      <w:r>
        <w:rPr>
          <w:sz w:val="32"/>
          <w:szCs w:val="32"/>
        </w:rPr>
        <w:t xml:space="preserve">вузы </w:t>
      </w:r>
      <w:r w:rsidRPr="00F537FF">
        <w:rPr>
          <w:sz w:val="32"/>
          <w:szCs w:val="32"/>
        </w:rPr>
        <w:t xml:space="preserve">на обучение по программам с полной военно-специальной </w:t>
      </w:r>
      <w:proofErr w:type="gramStart"/>
      <w:r w:rsidRPr="00F537FF">
        <w:rPr>
          <w:sz w:val="32"/>
          <w:szCs w:val="32"/>
        </w:rPr>
        <w:t>подготовкой,-</w:t>
      </w:r>
      <w:proofErr w:type="gramEnd"/>
      <w:r w:rsidRPr="00F537FF">
        <w:rPr>
          <w:sz w:val="32"/>
          <w:szCs w:val="32"/>
        </w:rPr>
        <w:t xml:space="preserve"> до достижения ими возраста 27 лет.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r w:rsidRPr="00F537FF">
        <w:rPr>
          <w:sz w:val="32"/>
          <w:szCs w:val="32"/>
        </w:rPr>
        <w:t>В качестве</w:t>
      </w:r>
      <w:r>
        <w:rPr>
          <w:sz w:val="32"/>
          <w:szCs w:val="32"/>
        </w:rPr>
        <w:t xml:space="preserve"> кандидатов на поступление в вуз</w:t>
      </w:r>
      <w:r w:rsidRPr="00F537FF">
        <w:rPr>
          <w:sz w:val="32"/>
          <w:szCs w:val="32"/>
        </w:rPr>
        <w:t xml:space="preserve"> на обучение курсантами по программам со средней военно-специальной подготовкой рассматриваются граждане, имеющие среднее общее </w:t>
      </w:r>
      <w:proofErr w:type="gramStart"/>
      <w:r w:rsidRPr="00F537FF">
        <w:rPr>
          <w:sz w:val="32"/>
          <w:szCs w:val="32"/>
        </w:rPr>
        <w:t xml:space="preserve">образование, </w:t>
      </w:r>
      <w:r>
        <w:rPr>
          <w:sz w:val="32"/>
          <w:szCs w:val="32"/>
        </w:rPr>
        <w:t xml:space="preserve">  </w:t>
      </w:r>
      <w:proofErr w:type="gramEnd"/>
      <w:r>
        <w:rPr>
          <w:sz w:val="32"/>
          <w:szCs w:val="32"/>
        </w:rPr>
        <w:t xml:space="preserve">    </w:t>
      </w:r>
      <w:r w:rsidRPr="00F537FF">
        <w:rPr>
          <w:sz w:val="32"/>
          <w:szCs w:val="32"/>
        </w:rPr>
        <w:t>до достижения ими возраста 30 лет.</w:t>
      </w:r>
    </w:p>
    <w:p w:rsidR="00DF6146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</w:t>
      </w:r>
      <w:r w:rsidRPr="00F537FF">
        <w:rPr>
          <w:sz w:val="32"/>
          <w:szCs w:val="32"/>
        </w:rPr>
        <w:t xml:space="preserve">Возраст определяется по состоянию на 1 августа года приема в </w:t>
      </w:r>
      <w:r>
        <w:rPr>
          <w:sz w:val="32"/>
          <w:szCs w:val="32"/>
        </w:rPr>
        <w:t>вуз</w:t>
      </w:r>
      <w:r w:rsidRPr="00F537FF">
        <w:rPr>
          <w:sz w:val="32"/>
          <w:szCs w:val="32"/>
        </w:rPr>
        <w:t>.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 </w:t>
      </w:r>
      <w:r w:rsidRPr="00F537FF">
        <w:rPr>
          <w:sz w:val="32"/>
          <w:szCs w:val="32"/>
        </w:rPr>
        <w:t xml:space="preserve"> Не могут рассматриваться в качестве кандидатов на поступление в </w:t>
      </w:r>
      <w:r>
        <w:rPr>
          <w:sz w:val="32"/>
          <w:szCs w:val="32"/>
        </w:rPr>
        <w:t>вуз</w:t>
      </w:r>
      <w:r w:rsidRPr="00F537FF">
        <w:rPr>
          <w:sz w:val="32"/>
          <w:szCs w:val="32"/>
        </w:rPr>
        <w:t xml:space="preserve"> граждане: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имеющие гражданство (подданство) иностранного государства либо вид на жительство или иной документ, подтверждающий право на постоянное проживание гражданина на территории иностранного государства;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в отношении которых вынесен обвинительный приговор и которым назначено наказание;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- в отношении которых ведется дознание либо предварительное следствие или уголовное дело </w:t>
      </w:r>
      <w:r>
        <w:rPr>
          <w:sz w:val="32"/>
          <w:szCs w:val="32"/>
        </w:rPr>
        <w:t xml:space="preserve">                   </w:t>
      </w:r>
      <w:r w:rsidRPr="00F537FF">
        <w:rPr>
          <w:sz w:val="32"/>
          <w:szCs w:val="32"/>
        </w:rPr>
        <w:t>в отношении которых передано в суд;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 xml:space="preserve">- имеющие неснятую или непогашенную судимость за совершенные преступления, отбывавшие наказание в виде лишения свободы, а также с гражданами, подвергнутыми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F537FF">
        <w:rPr>
          <w:sz w:val="32"/>
          <w:szCs w:val="32"/>
        </w:rPr>
        <w:t>психоактивных</w:t>
      </w:r>
      <w:proofErr w:type="spellEnd"/>
      <w:r w:rsidRPr="00F537FF">
        <w:rPr>
          <w:sz w:val="32"/>
          <w:szCs w:val="32"/>
        </w:rPr>
        <w:t xml:space="preserve"> веществ;</w:t>
      </w:r>
    </w:p>
    <w:p w:rsidR="00DF6146" w:rsidRPr="00F537FF" w:rsidRDefault="00DF6146" w:rsidP="00DF6146">
      <w:pPr>
        <w:pStyle w:val="a5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F537FF">
        <w:rPr>
          <w:sz w:val="32"/>
          <w:szCs w:val="32"/>
        </w:rPr>
        <w:t>- лишенные на определенный срок, вступившим в законную силу решением суда, права занимать воинские должности в течение указанного срока.</w:t>
      </w:r>
    </w:p>
    <w:p w:rsidR="00AC1573" w:rsidRPr="00B0229E" w:rsidRDefault="00AC1573" w:rsidP="00B0229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AC1573" w:rsidRPr="00B0229E" w:rsidSect="0083294D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094"/>
    <w:rsid w:val="0023595F"/>
    <w:rsid w:val="003B158B"/>
    <w:rsid w:val="00447E08"/>
    <w:rsid w:val="00474BD4"/>
    <w:rsid w:val="00522718"/>
    <w:rsid w:val="00542D21"/>
    <w:rsid w:val="00643830"/>
    <w:rsid w:val="007A5094"/>
    <w:rsid w:val="007D6B9E"/>
    <w:rsid w:val="0083294D"/>
    <w:rsid w:val="009E1754"/>
    <w:rsid w:val="00AC1573"/>
    <w:rsid w:val="00B0229E"/>
    <w:rsid w:val="00B91D56"/>
    <w:rsid w:val="00DC74B5"/>
    <w:rsid w:val="00DF6146"/>
    <w:rsid w:val="00FB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9F8614-9DEF-4BA2-8710-420406A2B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6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2025-05-16T09:45:00Z</cp:lastPrinted>
  <dcterms:created xsi:type="dcterms:W3CDTF">2025-05-19T08:07:00Z</dcterms:created>
  <dcterms:modified xsi:type="dcterms:W3CDTF">2025-05-19T08:07:00Z</dcterms:modified>
</cp:coreProperties>
</file>