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E8CC5" w14:textId="62774474" w:rsidR="00DA5A35" w:rsidRPr="00DA5A35" w:rsidRDefault="00DA5A35" w:rsidP="00DA5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A35"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</w:p>
    <w:p w14:paraId="366B6584" w14:textId="0EC4B3F3" w:rsidR="00DA5A35" w:rsidRDefault="00DA5A35" w:rsidP="00DA5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A35">
        <w:rPr>
          <w:rFonts w:ascii="Times New Roman" w:hAnsi="Times New Roman" w:cs="Times New Roman"/>
          <w:b/>
          <w:bCs/>
          <w:sz w:val="24"/>
          <w:szCs w:val="24"/>
        </w:rPr>
        <w:t>как универсальное средство формирования функциональной грамотности</w:t>
      </w:r>
    </w:p>
    <w:p w14:paraId="1F74DE98" w14:textId="5C58C5FF" w:rsidR="00DA5A35" w:rsidRDefault="00DA5A35" w:rsidP="00DA5A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A35">
        <w:rPr>
          <w:rFonts w:ascii="Times New Roman" w:hAnsi="Times New Roman" w:cs="Times New Roman"/>
          <w:sz w:val="24"/>
          <w:szCs w:val="24"/>
        </w:rPr>
        <w:t>С.А. Бычкова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B0ABAA" w14:textId="6A1CF94D" w:rsidR="00DA5A35" w:rsidRPr="00DA5A35" w:rsidRDefault="00DA5A35" w:rsidP="00DA5A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№13</w:t>
      </w:r>
    </w:p>
    <w:p w14:paraId="66E2749D" w14:textId="2295D0DC" w:rsidR="005109C3" w:rsidRPr="00B24BA6" w:rsidRDefault="005109C3" w:rsidP="00F45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BA6">
        <w:rPr>
          <w:rFonts w:ascii="Times New Roman" w:hAnsi="Times New Roman" w:cs="Times New Roman"/>
          <w:sz w:val="24"/>
          <w:szCs w:val="24"/>
        </w:rPr>
        <w:t xml:space="preserve">Потребности современного общества объективно таковы, что занять в нем достойное положение может человек не просто образованный, имеющий определенный багаж знаний, но </w:t>
      </w:r>
      <w:r w:rsidR="00DC777E" w:rsidRPr="00B24BA6">
        <w:rPr>
          <w:rFonts w:ascii="Times New Roman" w:hAnsi="Times New Roman" w:cs="Times New Roman"/>
          <w:sz w:val="24"/>
          <w:szCs w:val="24"/>
        </w:rPr>
        <w:t>умеющи</w:t>
      </w:r>
      <w:r w:rsidRPr="00B24BA6">
        <w:rPr>
          <w:rFonts w:ascii="Times New Roman" w:hAnsi="Times New Roman" w:cs="Times New Roman"/>
          <w:sz w:val="24"/>
          <w:szCs w:val="24"/>
        </w:rPr>
        <w:t>й</w:t>
      </w:r>
      <w:r w:rsidR="00DC777E" w:rsidRPr="00B24BA6">
        <w:rPr>
          <w:rFonts w:ascii="Times New Roman" w:hAnsi="Times New Roman" w:cs="Times New Roman"/>
          <w:sz w:val="24"/>
          <w:szCs w:val="24"/>
        </w:rPr>
        <w:t xml:space="preserve"> быстро адаптироваться к </w:t>
      </w:r>
      <w:r w:rsidRPr="00B24BA6">
        <w:rPr>
          <w:rFonts w:ascii="Times New Roman" w:hAnsi="Times New Roman" w:cs="Times New Roman"/>
          <w:sz w:val="24"/>
          <w:szCs w:val="24"/>
        </w:rPr>
        <w:t xml:space="preserve">стремительным </w:t>
      </w:r>
      <w:r w:rsidR="00DC777E" w:rsidRPr="00B24BA6">
        <w:rPr>
          <w:rFonts w:ascii="Times New Roman" w:hAnsi="Times New Roman" w:cs="Times New Roman"/>
          <w:sz w:val="24"/>
          <w:szCs w:val="24"/>
        </w:rPr>
        <w:t>изменениям, происходящим в мире</w:t>
      </w:r>
      <w:r w:rsidRPr="00B24BA6">
        <w:rPr>
          <w:rFonts w:ascii="Times New Roman" w:hAnsi="Times New Roman" w:cs="Times New Roman"/>
          <w:sz w:val="24"/>
          <w:szCs w:val="24"/>
        </w:rPr>
        <w:t xml:space="preserve">; приспосабливать </w:t>
      </w:r>
      <w:r w:rsidR="001D3623" w:rsidRPr="00B24BA6">
        <w:rPr>
          <w:rFonts w:ascii="Times New Roman" w:hAnsi="Times New Roman" w:cs="Times New Roman"/>
          <w:sz w:val="24"/>
          <w:szCs w:val="24"/>
        </w:rPr>
        <w:t xml:space="preserve">к ним </w:t>
      </w:r>
      <w:r w:rsidRPr="00B24BA6">
        <w:rPr>
          <w:rFonts w:ascii="Times New Roman" w:hAnsi="Times New Roman" w:cs="Times New Roman"/>
          <w:sz w:val="24"/>
          <w:szCs w:val="24"/>
        </w:rPr>
        <w:t>свои знания и умени</w:t>
      </w:r>
      <w:r w:rsidR="001D3623" w:rsidRPr="00B24BA6">
        <w:rPr>
          <w:rFonts w:ascii="Times New Roman" w:hAnsi="Times New Roman" w:cs="Times New Roman"/>
          <w:sz w:val="24"/>
          <w:szCs w:val="24"/>
        </w:rPr>
        <w:t>я</w:t>
      </w:r>
      <w:r w:rsidRPr="00B24BA6">
        <w:rPr>
          <w:rFonts w:ascii="Times New Roman" w:hAnsi="Times New Roman" w:cs="Times New Roman"/>
          <w:sz w:val="24"/>
          <w:szCs w:val="24"/>
        </w:rPr>
        <w:t>; а в случае дальнейшей невозможности использовать их в том виде, в котором они были получены ранее, знающий, где и каким образом возможно получить новые</w:t>
      </w:r>
      <w:r w:rsidR="00FB374B">
        <w:rPr>
          <w:rFonts w:ascii="Times New Roman" w:hAnsi="Times New Roman" w:cs="Times New Roman"/>
          <w:sz w:val="24"/>
          <w:szCs w:val="24"/>
        </w:rPr>
        <w:t>, как впоследствии применить их на практике</w:t>
      </w:r>
      <w:r w:rsidRPr="00B24BA6">
        <w:rPr>
          <w:rFonts w:ascii="Times New Roman" w:hAnsi="Times New Roman" w:cs="Times New Roman"/>
          <w:sz w:val="24"/>
          <w:szCs w:val="24"/>
        </w:rPr>
        <w:t>.</w:t>
      </w:r>
    </w:p>
    <w:p w14:paraId="144C7F4C" w14:textId="77777777" w:rsidR="00AA6F59" w:rsidRDefault="005109C3" w:rsidP="00F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BA6">
        <w:rPr>
          <w:rFonts w:ascii="Times New Roman" w:hAnsi="Times New Roman" w:cs="Times New Roman"/>
          <w:sz w:val="24"/>
          <w:szCs w:val="24"/>
        </w:rPr>
        <w:t xml:space="preserve">Именно способность </w:t>
      </w:r>
      <w:r w:rsidR="00AA6F59" w:rsidRPr="00AA6F59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 w:rsidR="00AA6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F59" w:rsidRPr="00AA6F59">
        <w:rPr>
          <w:rFonts w:ascii="Times New Roman" w:hAnsi="Times New Roman" w:cs="Times New Roman"/>
          <w:color w:val="000000"/>
          <w:sz w:val="24"/>
          <w:szCs w:val="24"/>
        </w:rPr>
        <w:t>приобретаемые в течение жизни</w:t>
      </w:r>
      <w:r w:rsidR="00AA6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F59" w:rsidRPr="00AA6F59">
        <w:rPr>
          <w:rFonts w:ascii="Times New Roman" w:hAnsi="Times New Roman" w:cs="Times New Roman"/>
          <w:color w:val="000000"/>
          <w:sz w:val="24"/>
          <w:szCs w:val="24"/>
        </w:rPr>
        <w:t>знания для решения широкого</w:t>
      </w:r>
      <w:r w:rsidR="00AA6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F59" w:rsidRPr="00AA6F59">
        <w:rPr>
          <w:rFonts w:ascii="Times New Roman" w:hAnsi="Times New Roman" w:cs="Times New Roman"/>
          <w:color w:val="000000"/>
          <w:sz w:val="24"/>
          <w:szCs w:val="24"/>
        </w:rPr>
        <w:t>диапазона жизненных задач в</w:t>
      </w:r>
      <w:r w:rsidR="00AA6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F59" w:rsidRPr="00AA6F59">
        <w:rPr>
          <w:rFonts w:ascii="Times New Roman" w:hAnsi="Times New Roman" w:cs="Times New Roman"/>
          <w:color w:val="000000"/>
          <w:sz w:val="24"/>
          <w:szCs w:val="24"/>
        </w:rPr>
        <w:t>различных сферах человеческой</w:t>
      </w:r>
      <w:r w:rsidR="00AA6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F59" w:rsidRPr="00AA6F59">
        <w:rPr>
          <w:rFonts w:ascii="Times New Roman" w:hAnsi="Times New Roman" w:cs="Times New Roman"/>
          <w:color w:val="000000"/>
          <w:sz w:val="24"/>
          <w:szCs w:val="24"/>
        </w:rPr>
        <w:t>деятельности, общения и социальных</w:t>
      </w:r>
      <w:r w:rsidR="00AA6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F59" w:rsidRPr="00AA6F59"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  <w:r w:rsidR="00AA6F59">
        <w:rPr>
          <w:rFonts w:ascii="Times New Roman" w:hAnsi="Times New Roman" w:cs="Times New Roman"/>
          <w:color w:val="000000"/>
          <w:sz w:val="24"/>
          <w:szCs w:val="24"/>
        </w:rPr>
        <w:t>, самостоятельно мыслить и функционировать в сложных ситуациях</w:t>
      </w:r>
      <w:r w:rsidR="00AA6F59" w:rsidRPr="00AA6F59">
        <w:rPr>
          <w:rFonts w:ascii="Times New Roman" w:hAnsi="Times New Roman" w:cs="Times New Roman"/>
          <w:sz w:val="24"/>
          <w:szCs w:val="24"/>
        </w:rPr>
        <w:t xml:space="preserve"> </w:t>
      </w:r>
      <w:r w:rsidRPr="00AA6F59">
        <w:rPr>
          <w:rFonts w:ascii="Times New Roman" w:hAnsi="Times New Roman" w:cs="Times New Roman"/>
          <w:sz w:val="24"/>
          <w:szCs w:val="24"/>
        </w:rPr>
        <w:t>и называется функциональной грамотностью</w:t>
      </w:r>
      <w:r w:rsidR="005F0652" w:rsidRPr="00AA6F59">
        <w:rPr>
          <w:rFonts w:ascii="Times New Roman" w:hAnsi="Times New Roman" w:cs="Times New Roman"/>
          <w:sz w:val="24"/>
          <w:szCs w:val="24"/>
        </w:rPr>
        <w:t>.</w:t>
      </w:r>
      <w:r w:rsidRPr="00AA6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DC20F" w14:textId="4A3FEAE8" w:rsidR="00DC777E" w:rsidRPr="00B24BA6" w:rsidRDefault="00AA6F59" w:rsidP="00AA6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Эта способность, для которой особенно актуально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выход за границы конкретных предметов, и</w:t>
      </w:r>
      <w:r w:rsidR="005F0652" w:rsidRPr="00AA6F5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109C3" w:rsidRPr="00AA6F59">
        <w:rPr>
          <w:rFonts w:ascii="Times New Roman" w:hAnsi="Times New Roman" w:cs="Times New Roman"/>
          <w:sz w:val="24"/>
          <w:szCs w:val="24"/>
        </w:rPr>
        <w:t>основной</w:t>
      </w:r>
      <w:r w:rsidR="005109C3" w:rsidRPr="00B24BA6">
        <w:rPr>
          <w:rFonts w:ascii="Times New Roman" w:hAnsi="Times New Roman" w:cs="Times New Roman"/>
          <w:sz w:val="24"/>
          <w:szCs w:val="24"/>
        </w:rPr>
        <w:t xml:space="preserve"> целью образовательного процесса на сегодняшний день, обеспечиваемой за счет внедрения ФГОС. </w:t>
      </w:r>
      <w:r w:rsidR="005F0652" w:rsidRPr="00B24BA6">
        <w:rPr>
          <w:rFonts w:ascii="Times New Roman" w:hAnsi="Times New Roman" w:cs="Times New Roman"/>
          <w:sz w:val="24"/>
          <w:szCs w:val="24"/>
        </w:rPr>
        <w:t xml:space="preserve">Акценты значительно сдвигаются и теперь система образования нацелена не только и не столько на обучение самому предмету, сколько на </w:t>
      </w:r>
      <w:r w:rsidR="00FC5F10" w:rsidRPr="00B24BA6">
        <w:rPr>
          <w:rFonts w:ascii="Times New Roman" w:hAnsi="Times New Roman" w:cs="Times New Roman"/>
          <w:sz w:val="24"/>
          <w:szCs w:val="24"/>
        </w:rPr>
        <w:t xml:space="preserve">обучение на </w:t>
      </w:r>
      <w:r w:rsidR="005F0652" w:rsidRPr="00B24BA6">
        <w:rPr>
          <w:rFonts w:ascii="Times New Roman" w:hAnsi="Times New Roman" w:cs="Times New Roman"/>
          <w:sz w:val="24"/>
          <w:szCs w:val="24"/>
        </w:rPr>
        <w:t xml:space="preserve">материале конкретного предмета </w:t>
      </w:r>
      <w:r w:rsidR="005F0652" w:rsidRPr="00B24BA6">
        <w:rPr>
          <w:rFonts w:ascii="Times New Roman" w:eastAsia="Times New Roman" w:hAnsi="Times New Roman" w:cs="Times New Roman"/>
          <w:sz w:val="24"/>
          <w:szCs w:val="24"/>
        </w:rPr>
        <w:t xml:space="preserve">умениям, которые помогут ученику </w:t>
      </w:r>
      <w:r w:rsidR="00FC5F10" w:rsidRPr="00B24BA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="005F0652" w:rsidRPr="00B24BA6">
        <w:rPr>
          <w:rFonts w:ascii="Times New Roman" w:eastAsia="Times New Roman" w:hAnsi="Times New Roman" w:cs="Times New Roman"/>
          <w:sz w:val="24"/>
          <w:szCs w:val="24"/>
        </w:rPr>
        <w:t>получ</w:t>
      </w:r>
      <w:r w:rsidR="00FC5F10" w:rsidRPr="00B24BA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F0652" w:rsidRPr="00B24BA6">
        <w:rPr>
          <w:rFonts w:ascii="Times New Roman" w:eastAsia="Times New Roman" w:hAnsi="Times New Roman" w:cs="Times New Roman"/>
          <w:sz w:val="24"/>
          <w:szCs w:val="24"/>
        </w:rPr>
        <w:t>ть нужную информацию и умело использовать</w:t>
      </w:r>
      <w:r w:rsidR="00FC5F10" w:rsidRPr="00B24BA6">
        <w:rPr>
          <w:rFonts w:ascii="Times New Roman" w:eastAsia="Times New Roman" w:hAnsi="Times New Roman" w:cs="Times New Roman"/>
          <w:sz w:val="24"/>
          <w:szCs w:val="24"/>
        </w:rPr>
        <w:t xml:space="preserve"> ее в будущем, </w:t>
      </w:r>
      <w:r w:rsidR="005F0652" w:rsidRPr="00B24BA6">
        <w:rPr>
          <w:rFonts w:ascii="Times New Roman" w:hAnsi="Times New Roman" w:cs="Times New Roman"/>
          <w:sz w:val="24"/>
          <w:szCs w:val="24"/>
        </w:rPr>
        <w:t>уверенно ориентироваться в процессах, происходящих в обществе</w:t>
      </w:r>
      <w:r w:rsidR="00FC5F10" w:rsidRPr="00B24BA6">
        <w:rPr>
          <w:rFonts w:ascii="Times New Roman" w:hAnsi="Times New Roman" w:cs="Times New Roman"/>
          <w:sz w:val="24"/>
          <w:szCs w:val="24"/>
        </w:rPr>
        <w:t xml:space="preserve"> и </w:t>
      </w:r>
      <w:r w:rsidR="005F0652" w:rsidRPr="00B24BA6">
        <w:rPr>
          <w:rFonts w:ascii="Times New Roman" w:hAnsi="Times New Roman" w:cs="Times New Roman"/>
          <w:sz w:val="24"/>
          <w:szCs w:val="24"/>
        </w:rPr>
        <w:t xml:space="preserve">осознанно принимать ответственные решения. </w:t>
      </w:r>
      <w:r w:rsidR="00FC5F10" w:rsidRPr="00B24BA6">
        <w:rPr>
          <w:rFonts w:ascii="Times New Roman" w:hAnsi="Times New Roman" w:cs="Times New Roman"/>
          <w:sz w:val="24"/>
          <w:szCs w:val="24"/>
        </w:rPr>
        <w:t>Все эти качества называются ключевыми компетенциями и в</w:t>
      </w:r>
      <w:r w:rsidR="00DC777E" w:rsidRPr="00B24BA6">
        <w:rPr>
          <w:rFonts w:ascii="Times New Roman" w:eastAsia="Times New Roman" w:hAnsi="Times New Roman" w:cs="Times New Roman"/>
          <w:sz w:val="24"/>
          <w:szCs w:val="24"/>
        </w:rPr>
        <w:t xml:space="preserve"> современном обществе, в век информационных технологий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CD5FF1">
        <w:rPr>
          <w:rFonts w:ascii="Times New Roman" w:eastAsia="Times New Roman" w:hAnsi="Times New Roman" w:cs="Times New Roman"/>
          <w:sz w:val="24"/>
          <w:szCs w:val="24"/>
        </w:rPr>
        <w:t xml:space="preserve">нарастающей скорости </w:t>
      </w:r>
      <w:r w:rsidR="00DC777E" w:rsidRPr="00B24BA6">
        <w:rPr>
          <w:rFonts w:ascii="Times New Roman" w:eastAsia="Times New Roman" w:hAnsi="Times New Roman" w:cs="Times New Roman"/>
          <w:sz w:val="24"/>
          <w:szCs w:val="24"/>
        </w:rPr>
        <w:t>потоков информации</w:t>
      </w:r>
      <w:r w:rsidR="00FC5F10" w:rsidRPr="00B24BA6">
        <w:rPr>
          <w:rFonts w:ascii="Times New Roman" w:eastAsia="Times New Roman" w:hAnsi="Times New Roman" w:cs="Times New Roman"/>
          <w:sz w:val="24"/>
          <w:szCs w:val="24"/>
        </w:rPr>
        <w:t xml:space="preserve"> очень</w:t>
      </w:r>
      <w:r w:rsidR="00DC777E" w:rsidRPr="00B24BA6">
        <w:rPr>
          <w:rFonts w:ascii="Times New Roman" w:eastAsia="Times New Roman" w:hAnsi="Times New Roman" w:cs="Times New Roman"/>
          <w:sz w:val="24"/>
          <w:szCs w:val="24"/>
        </w:rPr>
        <w:t xml:space="preserve"> важн</w:t>
      </w:r>
      <w:r w:rsidR="00FC5F10" w:rsidRPr="00B24BA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C777E" w:rsidRPr="00B24B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E49C1C1" w14:textId="016D18BB" w:rsidR="00DC777E" w:rsidRPr="00423CAF" w:rsidRDefault="00FC5F10" w:rsidP="00CD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BA6">
        <w:rPr>
          <w:rFonts w:ascii="Times New Roman" w:hAnsi="Times New Roman" w:cs="Times New Roman"/>
          <w:sz w:val="24"/>
          <w:szCs w:val="24"/>
        </w:rPr>
        <w:t>На самом деле, термин «функциональная грамотность» появ</w:t>
      </w:r>
      <w:r w:rsidR="00423CAF">
        <w:rPr>
          <w:rFonts w:ascii="Times New Roman" w:hAnsi="Times New Roman" w:cs="Times New Roman"/>
          <w:sz w:val="24"/>
          <w:szCs w:val="24"/>
        </w:rPr>
        <w:t xml:space="preserve">ился не сегодня и даже не вчера. </w:t>
      </w:r>
      <w:r w:rsidR="00423CAF" w:rsidRPr="00423CAF">
        <w:rPr>
          <w:rFonts w:ascii="Times New Roman" w:hAnsi="Times New Roman" w:cs="Times New Roman"/>
          <w:sz w:val="24"/>
          <w:szCs w:val="24"/>
          <w:shd w:val="clear" w:color="auto" w:fill="FFFFFF"/>
        </w:rPr>
        <w:t>Само понятие было впервые употреблено на Всемирном конгрессе министров просвещения в Тегеране в 1965 году, и тогда под функциональной грамотностью подразумевалась «совокупность умений читать и писать для использования в повседневной жизни и решения житейских проблем». Однако уже в 1978 ЮНЕСКО перерабатывает это понятие, дополняя его: «функционально грамотным считается только тот, кто может принимать участие во всех видах деятельности, в которых грамотность необходима для эффективного функционирования его группы и которые дают ему также возможность продолжать пользоваться чтением, письмом и счётом для своего собственного развития и для дальнейшего развития общины (социального окружения)»</w:t>
      </w:r>
      <w:r w:rsidR="00423CAF">
        <w:rPr>
          <w:rFonts w:ascii="Times New Roman" w:hAnsi="Times New Roman" w:cs="Times New Roman"/>
          <w:sz w:val="24"/>
          <w:szCs w:val="24"/>
        </w:rPr>
        <w:t xml:space="preserve"> </w:t>
      </w:r>
      <w:r w:rsidR="00423CAF" w:rsidRPr="00423CAF">
        <w:rPr>
          <w:rFonts w:ascii="Times New Roman" w:hAnsi="Times New Roman" w:cs="Times New Roman"/>
          <w:sz w:val="24"/>
          <w:szCs w:val="24"/>
        </w:rPr>
        <w:t xml:space="preserve">[12].  </w:t>
      </w:r>
    </w:p>
    <w:p w14:paraId="5C18E39B" w14:textId="0361A5C7" w:rsidR="00DC777E" w:rsidRPr="00B24BA6" w:rsidRDefault="00CD5FF1" w:rsidP="00CD5F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М</w:t>
      </w:r>
      <w:r w:rsidR="0025399A" w:rsidRPr="00B24BA6">
        <w:t xml:space="preserve">аксимально близкое к современному пониманию функциональной грамотности определение было дано </w:t>
      </w:r>
      <w:r w:rsidR="00DC777E" w:rsidRPr="00B24BA6">
        <w:t>советски</w:t>
      </w:r>
      <w:r w:rsidR="0025399A" w:rsidRPr="00B24BA6">
        <w:t>м</w:t>
      </w:r>
      <w:r w:rsidR="00DC777E" w:rsidRPr="00B24BA6">
        <w:t xml:space="preserve"> и российски</w:t>
      </w:r>
      <w:r w:rsidR="0025399A" w:rsidRPr="00B24BA6">
        <w:t>м</w:t>
      </w:r>
      <w:r w:rsidR="00DC777E" w:rsidRPr="00B24BA6">
        <w:t xml:space="preserve"> лингвист</w:t>
      </w:r>
      <w:r w:rsidR="0025399A" w:rsidRPr="00B24BA6">
        <w:t>ом</w:t>
      </w:r>
      <w:r w:rsidR="00DC777E" w:rsidRPr="00B24BA6">
        <w:t xml:space="preserve"> и психолог</w:t>
      </w:r>
      <w:r w:rsidR="0025399A" w:rsidRPr="00B24BA6">
        <w:t>ом</w:t>
      </w:r>
      <w:r w:rsidR="00DC777E" w:rsidRPr="00B24BA6">
        <w:t xml:space="preserve"> Алексе</w:t>
      </w:r>
      <w:r w:rsidR="0025399A" w:rsidRPr="00B24BA6">
        <w:t>ем</w:t>
      </w:r>
      <w:r w:rsidR="00DC777E" w:rsidRPr="00B24BA6">
        <w:t xml:space="preserve"> Алексеевич</w:t>
      </w:r>
      <w:r w:rsidR="0025399A" w:rsidRPr="00B24BA6">
        <w:t>ем</w:t>
      </w:r>
      <w:r w:rsidR="00DC777E" w:rsidRPr="00B24BA6">
        <w:t xml:space="preserve"> Леонтьев</w:t>
      </w:r>
      <w:r w:rsidR="0025399A" w:rsidRPr="00B24BA6">
        <w:t xml:space="preserve">ым и звучало </w:t>
      </w:r>
      <w:r>
        <w:t xml:space="preserve">оно </w:t>
      </w:r>
      <w:r w:rsidR="0025399A" w:rsidRPr="00B24BA6">
        <w:t>так</w:t>
      </w:r>
      <w:r w:rsidR="00DC777E" w:rsidRPr="00B24BA6">
        <w:t>:</w:t>
      </w:r>
      <w:r>
        <w:t xml:space="preserve"> </w:t>
      </w:r>
      <w:r w:rsidR="00DC777E" w:rsidRPr="00B24BA6">
        <w:t xml:space="preserve">«Функциональная грамотность – это </w:t>
      </w:r>
      <w:r w:rsidR="00DC777E" w:rsidRPr="00CD5FF1">
        <w:t>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</w:t>
      </w:r>
      <w:r w:rsidR="00DC777E" w:rsidRPr="00B24BA6">
        <w:t>».</w:t>
      </w:r>
    </w:p>
    <w:p w14:paraId="7550FB13" w14:textId="150E42B6" w:rsidR="00CD5FF1" w:rsidRPr="00607BAA" w:rsidRDefault="00CD5FF1" w:rsidP="00CD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74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 словами Андреаса </w:t>
      </w:r>
      <w:proofErr w:type="spellStart"/>
      <w:r w:rsidRPr="00FB374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Шляйхера</w:t>
      </w:r>
      <w:proofErr w:type="spellEnd"/>
      <w:r w:rsidRPr="00FB374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главы международной системы тестирования школьников PISA, в</w:t>
      </w:r>
      <w:r w:rsidRPr="00B24BA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современном мире, в котором мы живем, нужно уметь ориентироваться среди множества очень сложных понятий, уметь отличать факты от домыслов, решать сложные и часто многоступенчатые проблемы.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374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&lt;…&gt; </w:t>
      </w:r>
      <w:r w:rsidRPr="00B24BA6">
        <w:rPr>
          <w:rFonts w:ascii="Times New Roman" w:hAnsi="Times New Roman" w:cs="Times New Roman"/>
          <w:sz w:val="24"/>
          <w:szCs w:val="24"/>
        </w:rPr>
        <w:t>Потому что сегодня мир не вознаграждает тебя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BA6">
        <w:rPr>
          <w:rFonts w:ascii="Times New Roman" w:hAnsi="Times New Roman" w:cs="Times New Roman"/>
          <w:sz w:val="24"/>
          <w:szCs w:val="24"/>
        </w:rPr>
        <w:t>за то, что ты знаешь, — для этого есть поисковые сервисы в интернете. Мир вознаграждает тебя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BA6">
        <w:rPr>
          <w:rFonts w:ascii="Times New Roman" w:hAnsi="Times New Roman" w:cs="Times New Roman"/>
          <w:sz w:val="24"/>
          <w:szCs w:val="24"/>
        </w:rPr>
        <w:t>то, что ты можешь делать с тем, что ты знаешь.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BA6">
        <w:rPr>
          <w:rFonts w:ascii="Times New Roman" w:hAnsi="Times New Roman" w:cs="Times New Roman"/>
          <w:sz w:val="24"/>
          <w:szCs w:val="24"/>
        </w:rPr>
        <w:t>«Я уверен, что факты сегодня играют всё меньшую роль. Потому что вы легко можете посмотреть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BA6">
        <w:rPr>
          <w:rFonts w:ascii="Times New Roman" w:hAnsi="Times New Roman" w:cs="Times New Roman"/>
          <w:sz w:val="24"/>
          <w:szCs w:val="24"/>
        </w:rPr>
        <w:t>в интернете. Вопрос не в том, хорошо ли мы знаем физику или математику, а в том, можем ли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BA6">
        <w:rPr>
          <w:rFonts w:ascii="Times New Roman" w:hAnsi="Times New Roman" w:cs="Times New Roman"/>
          <w:sz w:val="24"/>
          <w:szCs w:val="24"/>
        </w:rPr>
        <w:t>думать</w:t>
      </w:r>
      <w:proofErr w:type="gramEnd"/>
      <w:r w:rsidRPr="00B24BA6">
        <w:rPr>
          <w:rFonts w:ascii="Times New Roman" w:hAnsi="Times New Roman" w:cs="Times New Roman"/>
          <w:sz w:val="24"/>
          <w:szCs w:val="24"/>
        </w:rPr>
        <w:t xml:space="preserve"> как ученые. Можем ли мы сконструировать эксперимент. Можем ли мы отличить научно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BA6">
        <w:rPr>
          <w:rFonts w:ascii="Times New Roman" w:hAnsi="Times New Roman" w:cs="Times New Roman"/>
          <w:sz w:val="24"/>
          <w:szCs w:val="24"/>
        </w:rPr>
        <w:t xml:space="preserve">обоснованные данные от тех, которые не имеют ничего общего с наукой. Можем ли мы </w:t>
      </w:r>
      <w:proofErr w:type="gramStart"/>
      <w:r w:rsidRPr="00B24BA6">
        <w:rPr>
          <w:rFonts w:ascii="Times New Roman" w:hAnsi="Times New Roman" w:cs="Times New Roman"/>
          <w:sz w:val="24"/>
          <w:szCs w:val="24"/>
        </w:rPr>
        <w:t>думать</w:t>
      </w:r>
      <w:proofErr w:type="gramEnd"/>
      <w:r w:rsidRPr="00B24BA6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BA6">
        <w:rPr>
          <w:rFonts w:ascii="Times New Roman" w:hAnsi="Times New Roman" w:cs="Times New Roman"/>
          <w:sz w:val="24"/>
          <w:szCs w:val="24"/>
        </w:rPr>
        <w:t>историки — история содержит много дат и фактов о тех или иных странах, но в состоянии ли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BA6">
        <w:rPr>
          <w:rFonts w:ascii="Times New Roman" w:hAnsi="Times New Roman" w:cs="Times New Roman"/>
          <w:sz w:val="24"/>
          <w:szCs w:val="24"/>
        </w:rPr>
        <w:t>понять, как вообще возникло и формировалось современное общество? Поэтому самое ценное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BA6">
        <w:rPr>
          <w:rFonts w:ascii="Times New Roman" w:hAnsi="Times New Roman" w:cs="Times New Roman"/>
          <w:sz w:val="24"/>
          <w:szCs w:val="24"/>
        </w:rPr>
        <w:t>сегодня — это умение думать, а не слепое владение информацией.»</w:t>
      </w:r>
      <w:r w:rsidR="00C31DC2" w:rsidRPr="00C31DC2">
        <w:rPr>
          <w:rFonts w:ascii="Times New Roman" w:hAnsi="Times New Roman" w:cs="Times New Roman"/>
          <w:sz w:val="24"/>
          <w:szCs w:val="24"/>
        </w:rPr>
        <w:t xml:space="preserve"> </w:t>
      </w:r>
      <w:r w:rsidR="00423CAF" w:rsidRPr="00607BAA">
        <w:rPr>
          <w:rFonts w:ascii="Times New Roman" w:hAnsi="Times New Roman" w:cs="Times New Roman"/>
          <w:sz w:val="24"/>
          <w:szCs w:val="24"/>
        </w:rPr>
        <w:t>[8].</w:t>
      </w:r>
    </w:p>
    <w:p w14:paraId="3DC4379D" w14:textId="5F21ED72" w:rsidR="00D47345" w:rsidRDefault="00CD5FF1" w:rsidP="00CD5FF1">
      <w:pPr>
        <w:spacing w:after="0" w:line="240" w:lineRule="auto"/>
        <w:ind w:firstLine="708"/>
        <w:jc w:val="both"/>
      </w:pPr>
      <w:r w:rsidRPr="00D47345">
        <w:rPr>
          <w:rFonts w:ascii="Times New Roman" w:hAnsi="Times New Roman" w:cs="Times New Roman"/>
          <w:sz w:val="24"/>
          <w:szCs w:val="24"/>
        </w:rPr>
        <w:lastRenderedPageBreak/>
        <w:t xml:space="preserve">Неслучайно формированию функциональной грамотности в современном образовательном процессе отводится почетное место: </w:t>
      </w:r>
      <w:r w:rsidR="00D47345" w:rsidRPr="00D47345">
        <w:rPr>
          <w:rFonts w:ascii="Times New Roman" w:hAnsi="Times New Roman" w:cs="Times New Roman"/>
          <w:sz w:val="24"/>
          <w:szCs w:val="24"/>
        </w:rPr>
        <w:t>показатели 15-летних подростков по данным исследований PIRLS, TIMSS и PISA нельзя назвать высокими.</w:t>
      </w:r>
      <w:r w:rsidR="00D47345" w:rsidRPr="00D47345">
        <w:t xml:space="preserve"> </w:t>
      </w:r>
      <w:r w:rsidR="00D47345" w:rsidRPr="00C61E16">
        <w:rPr>
          <w:rFonts w:ascii="Times New Roman" w:hAnsi="Times New Roman" w:cs="Times New Roman"/>
          <w:sz w:val="24"/>
          <w:szCs w:val="24"/>
        </w:rPr>
        <w:t xml:space="preserve">Формируя функциональную грамотность обучающихся, мы решаем задачи стратегического развития Российской Федерации: </w:t>
      </w:r>
      <w:r w:rsidR="00C61E16" w:rsidRPr="00C61E16">
        <w:rPr>
          <w:rFonts w:ascii="Times New Roman" w:hAnsi="Times New Roman" w:cs="Times New Roman"/>
          <w:sz w:val="24"/>
          <w:szCs w:val="24"/>
        </w:rPr>
        <w:t xml:space="preserve">усиление позиций Российской Федерации в глобальной конкуренции путем развития человеческого потенциала как основного фактора экономического развития; вхождение Российской Федерации в число десяти ведущих стран мира по качеству общего образования; технологическое первенство на мировой арене, усиление роли инноваций в социально-экономическом развитии </w:t>
      </w:r>
      <w:r w:rsidR="00C31DC2" w:rsidRPr="00C31DC2">
        <w:rPr>
          <w:rFonts w:ascii="Times New Roman" w:hAnsi="Times New Roman" w:cs="Times New Roman"/>
          <w:sz w:val="24"/>
          <w:szCs w:val="24"/>
        </w:rPr>
        <w:t>[</w:t>
      </w:r>
      <w:r w:rsidR="00423CAF" w:rsidRPr="00423CAF">
        <w:rPr>
          <w:rFonts w:ascii="Times New Roman" w:hAnsi="Times New Roman" w:cs="Times New Roman"/>
          <w:sz w:val="24"/>
          <w:szCs w:val="24"/>
        </w:rPr>
        <w:t>1</w:t>
      </w:r>
      <w:r w:rsidR="00C31DC2" w:rsidRPr="00C31DC2">
        <w:rPr>
          <w:rFonts w:ascii="Times New Roman" w:hAnsi="Times New Roman" w:cs="Times New Roman"/>
          <w:sz w:val="24"/>
          <w:szCs w:val="24"/>
        </w:rPr>
        <w:t>1]</w:t>
      </w:r>
      <w:r w:rsidR="00C61E16" w:rsidRPr="00C61E16">
        <w:rPr>
          <w:rFonts w:ascii="Times New Roman" w:hAnsi="Times New Roman" w:cs="Times New Roman"/>
          <w:sz w:val="24"/>
          <w:szCs w:val="24"/>
        </w:rPr>
        <w:t>.</w:t>
      </w:r>
    </w:p>
    <w:p w14:paraId="45257CB1" w14:textId="7C2E1C2E" w:rsidR="004C3EAB" w:rsidRPr="00B24BA6" w:rsidRDefault="004C3EAB" w:rsidP="00CD5F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4BA6">
        <w:rPr>
          <w:rFonts w:ascii="Times New Roman" w:hAnsi="Times New Roman" w:cs="Times New Roman"/>
          <w:sz w:val="24"/>
          <w:szCs w:val="24"/>
        </w:rPr>
        <w:t>При этом как ни удивительно</w:t>
      </w:r>
      <w:r w:rsidR="00662C09" w:rsidRPr="00B24BA6">
        <w:rPr>
          <w:rFonts w:ascii="Times New Roman" w:hAnsi="Times New Roman" w:cs="Times New Roman"/>
          <w:sz w:val="24"/>
          <w:szCs w:val="24"/>
        </w:rPr>
        <w:t>, но</w:t>
      </w:r>
      <w:r w:rsidRPr="00B24BA6">
        <w:rPr>
          <w:rFonts w:ascii="Times New Roman" w:hAnsi="Times New Roman" w:cs="Times New Roman"/>
          <w:sz w:val="24"/>
          <w:szCs w:val="24"/>
        </w:rPr>
        <w:t xml:space="preserve"> </w:t>
      </w:r>
      <w:r w:rsidR="00662C09" w:rsidRPr="00B24BA6">
        <w:rPr>
          <w:rFonts w:ascii="Times New Roman" w:hAnsi="Times New Roman" w:cs="Times New Roman"/>
          <w:sz w:val="24"/>
          <w:szCs w:val="24"/>
        </w:rPr>
        <w:t>с</w:t>
      </w:r>
      <w:r w:rsidRPr="00B24BA6">
        <w:rPr>
          <w:rFonts w:ascii="Times New Roman" w:hAnsi="Times New Roman" w:cs="Times New Roman"/>
          <w:sz w:val="24"/>
          <w:szCs w:val="24"/>
        </w:rPr>
        <w:t>оветск</w:t>
      </w:r>
      <w:r w:rsidR="00662C09" w:rsidRPr="00B24BA6">
        <w:rPr>
          <w:rFonts w:ascii="Times New Roman" w:hAnsi="Times New Roman" w:cs="Times New Roman"/>
          <w:sz w:val="24"/>
          <w:szCs w:val="24"/>
        </w:rPr>
        <w:t>ую</w:t>
      </w:r>
      <w:r w:rsidRPr="00B24BA6">
        <w:rPr>
          <w:rFonts w:ascii="Times New Roman" w:hAnsi="Times New Roman" w:cs="Times New Roman"/>
          <w:sz w:val="24"/>
          <w:szCs w:val="24"/>
        </w:rPr>
        <w:t xml:space="preserve"> школ</w:t>
      </w:r>
      <w:r w:rsidR="00662C09" w:rsidRPr="00B24BA6">
        <w:rPr>
          <w:rFonts w:ascii="Times New Roman" w:hAnsi="Times New Roman" w:cs="Times New Roman"/>
          <w:sz w:val="24"/>
          <w:szCs w:val="24"/>
        </w:rPr>
        <w:t>у</w:t>
      </w:r>
      <w:r w:rsidRPr="00B24BA6">
        <w:rPr>
          <w:rFonts w:ascii="Times New Roman" w:hAnsi="Times New Roman" w:cs="Times New Roman"/>
          <w:sz w:val="24"/>
          <w:szCs w:val="24"/>
        </w:rPr>
        <w:t>, поняти</w:t>
      </w:r>
      <w:r w:rsidR="00662C09" w:rsidRPr="00B24BA6">
        <w:rPr>
          <w:rFonts w:ascii="Times New Roman" w:hAnsi="Times New Roman" w:cs="Times New Roman"/>
          <w:sz w:val="24"/>
          <w:szCs w:val="24"/>
        </w:rPr>
        <w:t>я</w:t>
      </w:r>
      <w:r w:rsidRPr="00B24BA6">
        <w:rPr>
          <w:rFonts w:ascii="Times New Roman" w:hAnsi="Times New Roman" w:cs="Times New Roman"/>
          <w:sz w:val="24"/>
          <w:szCs w:val="24"/>
        </w:rPr>
        <w:t xml:space="preserve"> не имевш</w:t>
      </w:r>
      <w:r w:rsidR="00662C09" w:rsidRPr="00B24BA6">
        <w:rPr>
          <w:rFonts w:ascii="Times New Roman" w:hAnsi="Times New Roman" w:cs="Times New Roman"/>
          <w:sz w:val="24"/>
          <w:szCs w:val="24"/>
        </w:rPr>
        <w:t>ую</w:t>
      </w:r>
      <w:r w:rsidRPr="00B24BA6">
        <w:rPr>
          <w:rFonts w:ascii="Times New Roman" w:hAnsi="Times New Roman" w:cs="Times New Roman"/>
          <w:sz w:val="24"/>
          <w:szCs w:val="24"/>
        </w:rPr>
        <w:t xml:space="preserve"> о </w:t>
      </w:r>
      <w:r w:rsidR="00CC7C96" w:rsidRPr="00B24BA6">
        <w:rPr>
          <w:rFonts w:ascii="Times New Roman" w:hAnsi="Times New Roman" w:cs="Times New Roman"/>
          <w:sz w:val="24"/>
          <w:szCs w:val="24"/>
        </w:rPr>
        <w:t xml:space="preserve">принципах </w:t>
      </w:r>
      <w:r w:rsidRPr="00B24BA6">
        <w:rPr>
          <w:rFonts w:ascii="Times New Roman" w:hAnsi="Times New Roman" w:cs="Times New Roman"/>
          <w:sz w:val="24"/>
          <w:szCs w:val="24"/>
        </w:rPr>
        <w:t>формировани</w:t>
      </w:r>
      <w:r w:rsidR="00CC7C96" w:rsidRPr="00B24BA6">
        <w:rPr>
          <w:rFonts w:ascii="Times New Roman" w:hAnsi="Times New Roman" w:cs="Times New Roman"/>
          <w:sz w:val="24"/>
          <w:szCs w:val="24"/>
        </w:rPr>
        <w:t>я</w:t>
      </w:r>
      <w:r w:rsidRPr="00B24BA6">
        <w:rPr>
          <w:rFonts w:ascii="Times New Roman" w:hAnsi="Times New Roman" w:cs="Times New Roman"/>
          <w:sz w:val="24"/>
          <w:szCs w:val="24"/>
        </w:rPr>
        <w:t xml:space="preserve"> </w:t>
      </w:r>
      <w:r w:rsidR="0025399A" w:rsidRPr="00B24BA6"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 w:rsidR="00662C09" w:rsidRPr="00B24BA6">
        <w:rPr>
          <w:rFonts w:ascii="Times New Roman" w:hAnsi="Times New Roman" w:cs="Times New Roman"/>
          <w:sz w:val="24"/>
          <w:szCs w:val="24"/>
        </w:rPr>
        <w:t xml:space="preserve"> и вынужденную соблюдать множество идеологически обусловленных требований, которые не всегда благотворно влияли на формирование функциональной грамотности, учащиеся в основной своей массе покидали функционально грамотными. По </w:t>
      </w:r>
      <w:r w:rsidRPr="00B2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результатами исследования PIAAC</w:t>
      </w:r>
      <w:r w:rsidR="00662C09" w:rsidRPr="00B2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2018г. (аналог </w:t>
      </w:r>
      <w:r w:rsidR="00662C09" w:rsidRPr="00B2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PISA</w:t>
      </w:r>
      <w:r w:rsidR="00662C09" w:rsidRPr="00B2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взрослого населения)</w:t>
      </w:r>
      <w:r w:rsidRPr="00B2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62C09" w:rsidRPr="00B2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выяснилось</w:t>
      </w:r>
      <w:r w:rsidRPr="00B2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россияне, родившиеся в 50-70-х годах прошлого века и получившие школьное образование в советских школах, по уровню функциональной грамотности явно превосходят сверстников из других стран. </w:t>
      </w:r>
      <w:r w:rsidRPr="00B24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2C09" w:rsidRPr="00B24BA6">
        <w:rPr>
          <w:rFonts w:ascii="Times New Roman" w:eastAsia="Times New Roman" w:hAnsi="Times New Roman" w:cs="Times New Roman"/>
          <w:color w:val="000000"/>
          <w:sz w:val="24"/>
          <w:szCs w:val="24"/>
        </w:rPr>
        <w:t>И е</w:t>
      </w:r>
      <w:r w:rsidRPr="00B24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результаты россиян в возрасте от 16 до 44 лет и их сверстников из других стран сопоставимы, то представители старшего поколения заметно превосходят по уровню читательской </w:t>
      </w:r>
      <w:r w:rsidR="00662C09" w:rsidRPr="00B24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математической </w:t>
      </w:r>
      <w:r w:rsidRPr="00B24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грамотности своих сверстников: в возрасте 45-54 лет разница составляет 14 </w:t>
      </w:r>
      <w:r w:rsidR="00662C09" w:rsidRPr="00B24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13 </w:t>
      </w:r>
      <w:r w:rsidRPr="00B24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баллов, а в возрасте 55-65 лет возрастает до 25 </w:t>
      </w:r>
      <w:r w:rsidR="00662C09" w:rsidRPr="00B24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21 </w:t>
      </w:r>
      <w:r w:rsidRPr="00B24BA6"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 w:rsidR="00662C09" w:rsidRPr="00B24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CAF">
        <w:rPr>
          <w:rFonts w:ascii="Times New Roman" w:eastAsia="Times New Roman" w:hAnsi="Times New Roman" w:cs="Times New Roman"/>
          <w:color w:val="000000"/>
          <w:sz w:val="24"/>
          <w:szCs w:val="24"/>
        </w:rPr>
        <w:t>[1</w:t>
      </w:r>
      <w:r w:rsidR="00C31DC2" w:rsidRPr="00C31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</w:t>
      </w:r>
      <w:r w:rsidR="00C61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же можно объяснить настолько разнящиеся результаты? Полагаю, что не последнюю роль сыграл в том числе и крайне малый набор средств, при помощи которых </w:t>
      </w:r>
      <w:r w:rsidR="00412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</w:t>
      </w:r>
      <w:r w:rsidR="00C61E1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возможен поиск информации</w:t>
      </w:r>
      <w:r w:rsidR="00412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 время</w:t>
      </w:r>
      <w:r w:rsidR="00C61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12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практически полное отсутствие среди них более или менее автоматизированных. Необходимость изучать и сравнивать друг с другом информацию из различных источников, большая часть которых сплошные и </w:t>
      </w:r>
      <w:proofErr w:type="spellStart"/>
      <w:r w:rsidR="0041221E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несплошные</w:t>
      </w:r>
      <w:proofErr w:type="spellEnd"/>
      <w:r w:rsidR="00412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тексты, отбирать наиболее значимую, искать доказательства и аргументы в пользу той или иной точки зрения и сделали «благое дело» формирования относительно высокого уровня </w:t>
      </w:r>
      <w:r w:rsidR="006812E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функциональной грамотности этого поколения. Возможно ли искусственно вернуться в эти обстоятельства сегодня и повысить уровень функциональной грамотности современных школьников? Маловероятно, ведь прогресс не стоит на месте, более того, развитие происходит все стремительнее день ото дня, лишить</w:t>
      </w:r>
      <w:r w:rsidR="00C0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современных быстрых систем поиска информации нам уже представляется невозможным, кроме того, в реалиях сегодняшнего времени это вряд ли кардинально изменит ситуацию. Для современной реалий нужны другие, более современные средства. Наша задача – найти и использовать наиболее эффективные из них.</w:t>
      </w:r>
    </w:p>
    <w:p w14:paraId="20789686" w14:textId="1EBD314F" w:rsidR="00CC7C96" w:rsidRPr="00B24BA6" w:rsidRDefault="00EB730D" w:rsidP="00C6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BA6">
        <w:rPr>
          <w:rFonts w:ascii="Times New Roman" w:hAnsi="Times New Roman" w:cs="Times New Roman"/>
          <w:sz w:val="24"/>
          <w:szCs w:val="24"/>
        </w:rPr>
        <w:t xml:space="preserve">Роль </w:t>
      </w:r>
      <w:r w:rsidR="00662C09" w:rsidRPr="00B24BA6">
        <w:rPr>
          <w:rFonts w:ascii="Times New Roman" w:hAnsi="Times New Roman" w:cs="Times New Roman"/>
          <w:sz w:val="24"/>
          <w:szCs w:val="24"/>
        </w:rPr>
        <w:t>иностранного языка как предмета</w:t>
      </w:r>
      <w:r w:rsidRPr="00B24BA6">
        <w:rPr>
          <w:rFonts w:ascii="Times New Roman" w:hAnsi="Times New Roman" w:cs="Times New Roman"/>
          <w:sz w:val="24"/>
          <w:szCs w:val="24"/>
        </w:rPr>
        <w:t xml:space="preserve"> в формировании функциональной грамотности</w:t>
      </w:r>
      <w:r w:rsidR="00662C09" w:rsidRPr="00B24BA6">
        <w:rPr>
          <w:rFonts w:ascii="Times New Roman" w:hAnsi="Times New Roman" w:cs="Times New Roman"/>
          <w:sz w:val="24"/>
          <w:szCs w:val="24"/>
        </w:rPr>
        <w:t xml:space="preserve"> школьников переоценить </w:t>
      </w:r>
      <w:r w:rsidR="00CC7C96" w:rsidRPr="00B24BA6">
        <w:rPr>
          <w:rFonts w:ascii="Times New Roman" w:hAnsi="Times New Roman" w:cs="Times New Roman"/>
          <w:sz w:val="24"/>
          <w:szCs w:val="24"/>
        </w:rPr>
        <w:t>сложно</w:t>
      </w:r>
      <w:r w:rsidR="00662C09" w:rsidRPr="00B24BA6">
        <w:rPr>
          <w:rFonts w:ascii="Times New Roman" w:hAnsi="Times New Roman" w:cs="Times New Roman"/>
          <w:sz w:val="24"/>
          <w:szCs w:val="24"/>
        </w:rPr>
        <w:t xml:space="preserve">, поскольку именно иностранный язык является одним из немногих предметов, предоставляющих достаточный материал и позволяющих работать над </w:t>
      </w:r>
      <w:r w:rsidR="00C0310F">
        <w:rPr>
          <w:rFonts w:ascii="Times New Roman" w:hAnsi="Times New Roman" w:cs="Times New Roman"/>
          <w:sz w:val="24"/>
          <w:szCs w:val="24"/>
        </w:rPr>
        <w:t>любой их</w:t>
      </w:r>
      <w:r w:rsidR="00662C09" w:rsidRPr="00B24BA6">
        <w:rPr>
          <w:rFonts w:ascii="Times New Roman" w:hAnsi="Times New Roman" w:cs="Times New Roman"/>
          <w:sz w:val="24"/>
          <w:szCs w:val="24"/>
        </w:rPr>
        <w:t xml:space="preserve"> составляющи</w:t>
      </w:r>
      <w:r w:rsidR="00C0310F">
        <w:rPr>
          <w:rFonts w:ascii="Times New Roman" w:hAnsi="Times New Roman" w:cs="Times New Roman"/>
          <w:sz w:val="24"/>
          <w:szCs w:val="24"/>
        </w:rPr>
        <w:t>х</w:t>
      </w:r>
      <w:r w:rsidR="00662C09" w:rsidRPr="00B24BA6">
        <w:rPr>
          <w:rFonts w:ascii="Times New Roman" w:hAnsi="Times New Roman" w:cs="Times New Roman"/>
          <w:sz w:val="24"/>
          <w:szCs w:val="24"/>
        </w:rPr>
        <w:t xml:space="preserve"> функциональной грамотности. Вместе с тем, при столь богатых потенциальных возможностях иностранный язык оказался незаслуженно ограничен </w:t>
      </w:r>
      <w:r w:rsidR="00CC7C96" w:rsidRPr="00B24BA6">
        <w:rPr>
          <w:rFonts w:ascii="Times New Roman" w:hAnsi="Times New Roman" w:cs="Times New Roman"/>
          <w:sz w:val="24"/>
          <w:szCs w:val="24"/>
        </w:rPr>
        <w:t xml:space="preserve">в средствах </w:t>
      </w:r>
      <w:r w:rsidR="00662C09" w:rsidRPr="00B24BA6">
        <w:rPr>
          <w:rFonts w:ascii="Times New Roman" w:hAnsi="Times New Roman" w:cs="Times New Roman"/>
          <w:sz w:val="24"/>
          <w:szCs w:val="24"/>
        </w:rPr>
        <w:t xml:space="preserve">как авторами </w:t>
      </w:r>
      <w:r w:rsidR="00126AD5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662C09" w:rsidRPr="00B24BA6">
        <w:rPr>
          <w:rFonts w:ascii="Times New Roman" w:hAnsi="Times New Roman" w:cs="Times New Roman"/>
          <w:sz w:val="24"/>
          <w:szCs w:val="24"/>
        </w:rPr>
        <w:t xml:space="preserve">УМК, так и </w:t>
      </w:r>
      <w:r w:rsidR="00CC7C96" w:rsidRPr="00B24BA6">
        <w:rPr>
          <w:rFonts w:ascii="Times New Roman" w:hAnsi="Times New Roman" w:cs="Times New Roman"/>
          <w:sz w:val="24"/>
          <w:szCs w:val="24"/>
        </w:rPr>
        <w:t>лицами, ответственными за формирование официальных банков заданий для отработки всех видов функциональной грамотности.</w:t>
      </w:r>
    </w:p>
    <w:p w14:paraId="7665E8B0" w14:textId="6725B933" w:rsidR="00126AD5" w:rsidRDefault="00CC7C96" w:rsidP="00C6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BA6">
        <w:rPr>
          <w:rFonts w:ascii="Times New Roman" w:hAnsi="Times New Roman" w:cs="Times New Roman"/>
          <w:sz w:val="24"/>
          <w:szCs w:val="24"/>
        </w:rPr>
        <w:t>Так случилось, что даже с учетом принципа избыточности, на котором построены все УМК по предмету «иностранный язык»</w:t>
      </w:r>
      <w:r w:rsidR="001D3623" w:rsidRPr="00B24BA6">
        <w:rPr>
          <w:rFonts w:ascii="Times New Roman" w:hAnsi="Times New Roman" w:cs="Times New Roman"/>
          <w:sz w:val="24"/>
          <w:szCs w:val="24"/>
        </w:rPr>
        <w:t>,</w:t>
      </w:r>
      <w:r w:rsidRPr="00B24BA6">
        <w:rPr>
          <w:rFonts w:ascii="Times New Roman" w:hAnsi="Times New Roman" w:cs="Times New Roman"/>
          <w:sz w:val="24"/>
          <w:szCs w:val="24"/>
        </w:rPr>
        <w:t xml:space="preserve"> выбрать в этом многообразии задания, соответствующие всем требованиям в целях формирования функциональной грамотности сложно, </w:t>
      </w:r>
      <w:r w:rsidR="00126AD5">
        <w:rPr>
          <w:rFonts w:ascii="Times New Roman" w:hAnsi="Times New Roman" w:cs="Times New Roman"/>
          <w:sz w:val="24"/>
          <w:szCs w:val="24"/>
        </w:rPr>
        <w:t xml:space="preserve">они есть, но у каждого имеется свое «но»: недостаточно близки к жизненным ситуациям, с которыми может столкнуться современный школьник, а если составлены на «жизненном» материале, то информация представлена достаточно однообразно и о наличии </w:t>
      </w:r>
      <w:proofErr w:type="spellStart"/>
      <w:r w:rsidR="00126AD5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="00126AD5">
        <w:rPr>
          <w:rFonts w:ascii="Times New Roman" w:hAnsi="Times New Roman" w:cs="Times New Roman"/>
          <w:sz w:val="24"/>
          <w:szCs w:val="24"/>
        </w:rPr>
        <w:t xml:space="preserve"> текстов говорить не приходится.</w:t>
      </w:r>
    </w:p>
    <w:p w14:paraId="6780F20F" w14:textId="77777777" w:rsidR="00126AD5" w:rsidRDefault="00126AD5" w:rsidP="00C6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7C96" w:rsidRPr="00B24BA6">
        <w:rPr>
          <w:rFonts w:ascii="Times New Roman" w:hAnsi="Times New Roman" w:cs="Times New Roman"/>
          <w:sz w:val="24"/>
          <w:szCs w:val="24"/>
        </w:rPr>
        <w:t xml:space="preserve"> официальных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CC7C96" w:rsidRPr="00B24BA6">
        <w:rPr>
          <w:rFonts w:ascii="Times New Roman" w:hAnsi="Times New Roman" w:cs="Times New Roman"/>
          <w:sz w:val="24"/>
          <w:szCs w:val="24"/>
        </w:rPr>
        <w:t>банках заданий, предлагаемых нам для отработки навыков различных составляющих функциональной грамотности, задания</w:t>
      </w:r>
      <w:r>
        <w:rPr>
          <w:rFonts w:ascii="Times New Roman" w:hAnsi="Times New Roman" w:cs="Times New Roman"/>
          <w:sz w:val="24"/>
          <w:szCs w:val="24"/>
        </w:rPr>
        <w:t xml:space="preserve">, имеющие отношение к </w:t>
      </w:r>
      <w:r w:rsidR="00CC7C96" w:rsidRPr="00B24BA6">
        <w:rPr>
          <w:rFonts w:ascii="Times New Roman" w:hAnsi="Times New Roman" w:cs="Times New Roman"/>
          <w:sz w:val="24"/>
          <w:szCs w:val="24"/>
        </w:rPr>
        <w:t>иностранному языку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7C96" w:rsidRPr="00B24BA6">
        <w:rPr>
          <w:rFonts w:ascii="Times New Roman" w:hAnsi="Times New Roman" w:cs="Times New Roman"/>
          <w:sz w:val="24"/>
          <w:szCs w:val="24"/>
        </w:rPr>
        <w:t xml:space="preserve"> и вовсе отсутствуют. </w:t>
      </w:r>
    </w:p>
    <w:p w14:paraId="77B326E5" w14:textId="58EDBFDB" w:rsidR="008E119E" w:rsidRDefault="00CC7C96" w:rsidP="00C6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BA6">
        <w:rPr>
          <w:rFonts w:ascii="Times New Roman" w:hAnsi="Times New Roman" w:cs="Times New Roman"/>
          <w:sz w:val="24"/>
          <w:szCs w:val="24"/>
        </w:rPr>
        <w:lastRenderedPageBreak/>
        <w:t>Вместе с тем, имеющийся у нас в распоряжении учебный материал никто не запрещает трансформировать под те потребности, которые являются наиболее актуальными</w:t>
      </w:r>
      <w:r w:rsidR="00126AD5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B24BA6">
        <w:rPr>
          <w:rFonts w:ascii="Times New Roman" w:hAnsi="Times New Roman" w:cs="Times New Roman"/>
          <w:sz w:val="24"/>
          <w:szCs w:val="24"/>
        </w:rPr>
        <w:t>, изменять формулировки заданий</w:t>
      </w:r>
      <w:r w:rsidR="006B08C6">
        <w:rPr>
          <w:rFonts w:ascii="Times New Roman" w:hAnsi="Times New Roman" w:cs="Times New Roman"/>
          <w:sz w:val="24"/>
          <w:szCs w:val="24"/>
        </w:rPr>
        <w:t xml:space="preserve"> </w:t>
      </w:r>
      <w:r w:rsidR="006B08C6" w:rsidRPr="00B24BA6">
        <w:rPr>
          <w:rFonts w:ascii="Times New Roman" w:hAnsi="Times New Roman" w:cs="Times New Roman"/>
          <w:sz w:val="24"/>
          <w:szCs w:val="24"/>
        </w:rPr>
        <w:t>к тому материалу (в том числе) текстовому, который включен в УМК его авторами.</w:t>
      </w:r>
      <w:r w:rsidR="006B08C6">
        <w:rPr>
          <w:rFonts w:ascii="Times New Roman" w:hAnsi="Times New Roman" w:cs="Times New Roman"/>
          <w:sz w:val="24"/>
          <w:szCs w:val="24"/>
        </w:rPr>
        <w:t xml:space="preserve"> Именно от учителя зависит, какие именно учебные задания и как предлагать учащимся. </w:t>
      </w:r>
      <w:r w:rsidR="008E119E">
        <w:rPr>
          <w:rFonts w:ascii="Times New Roman" w:hAnsi="Times New Roman" w:cs="Times New Roman"/>
          <w:sz w:val="24"/>
          <w:szCs w:val="24"/>
        </w:rPr>
        <w:t>Основной критерий – это практико-ориентированность, то есть связь с повседневной жизнью, с формированием практических навыков, в том числе с использованием элементов профессиональной деятельности. Цель таких заданий – «погружение» в жизненные ситуации</w:t>
      </w:r>
      <w:r w:rsidR="007C2810">
        <w:rPr>
          <w:rFonts w:ascii="Times New Roman" w:hAnsi="Times New Roman" w:cs="Times New Roman"/>
          <w:sz w:val="24"/>
          <w:szCs w:val="24"/>
        </w:rPr>
        <w:t>, именно поэтому информация должна быть личностно-значимой для каждого учащегося, а для успешного формирования функциональной грамотности – представленной максимально разнообразно (тексты, таблицы, графики, статистические данные, рисунки, комиксы и т.д.)</w:t>
      </w:r>
    </w:p>
    <w:p w14:paraId="4903890D" w14:textId="2A1D2128" w:rsidR="001D3623" w:rsidRDefault="007C2810" w:rsidP="00C6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3623" w:rsidRPr="00B24BA6">
        <w:rPr>
          <w:rFonts w:ascii="Times New Roman" w:hAnsi="Times New Roman" w:cs="Times New Roman"/>
          <w:sz w:val="24"/>
          <w:szCs w:val="24"/>
        </w:rPr>
        <w:t>ри внимательном изучении и тщательном анализе УМК мы можем обнаружить задания, нацеленные на отработку всех составляющих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>, адаптировать которые, представляя конечную цель, не составит труда</w:t>
      </w:r>
      <w:r w:rsidR="001D3623" w:rsidRPr="00B24BA6">
        <w:rPr>
          <w:rFonts w:ascii="Times New Roman" w:hAnsi="Times New Roman" w:cs="Times New Roman"/>
          <w:sz w:val="24"/>
          <w:szCs w:val="24"/>
        </w:rPr>
        <w:t>.</w:t>
      </w:r>
    </w:p>
    <w:p w14:paraId="0BD40681" w14:textId="1401DB4F" w:rsidR="00D81E8E" w:rsidRPr="00B24BA6" w:rsidRDefault="007C2810" w:rsidP="00D81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смотря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то, что</w:t>
      </w:r>
      <w:r w:rsidR="00D81E8E">
        <w:rPr>
          <w:rFonts w:ascii="Times New Roman" w:hAnsi="Times New Roman" w:cs="Times New Roman"/>
          <w:sz w:val="24"/>
          <w:szCs w:val="24"/>
        </w:rPr>
        <w:t xml:space="preserve"> иностранный язык как учебный предмет участвует в формировании всех составляющих функциональной грамотности в той или иной степени, о</w:t>
      </w:r>
      <w:r w:rsidR="00D81E8E" w:rsidRPr="00B24BA6">
        <w:rPr>
          <w:rFonts w:ascii="Times New Roman" w:hAnsi="Times New Roman" w:cs="Times New Roman"/>
          <w:sz w:val="24"/>
          <w:szCs w:val="24"/>
        </w:rPr>
        <w:t xml:space="preserve">тдельно следует остановиться на </w:t>
      </w:r>
      <w:r w:rsidR="00D81E8E" w:rsidRPr="00B24BA6">
        <w:rPr>
          <w:rFonts w:ascii="Times New Roman" w:hAnsi="Times New Roman" w:cs="Times New Roman"/>
          <w:i/>
          <w:iCs/>
          <w:sz w:val="24"/>
          <w:szCs w:val="24"/>
        </w:rPr>
        <w:t>читательской грамотности</w:t>
      </w:r>
      <w:r w:rsidR="00D81E8E" w:rsidRPr="00B24BA6">
        <w:rPr>
          <w:rFonts w:ascii="Times New Roman" w:hAnsi="Times New Roman" w:cs="Times New Roman"/>
          <w:sz w:val="24"/>
          <w:szCs w:val="24"/>
        </w:rPr>
        <w:t>, для формирования которой «иностранный язык» является богатым ресурсом разнообразных методов и способов. Задания по формированию читательской грамотности занимают значительную долю времени на уроке. При этом трудности чтения на иностранном языке аналогичные тем, что существуют и при чтении на родном языке</w:t>
      </w:r>
      <w:r w:rsidR="00D81E8E">
        <w:rPr>
          <w:rFonts w:ascii="Times New Roman" w:hAnsi="Times New Roman" w:cs="Times New Roman"/>
          <w:sz w:val="24"/>
          <w:szCs w:val="24"/>
        </w:rPr>
        <w:t>,</w:t>
      </w:r>
      <w:r w:rsidR="00D81E8E" w:rsidRPr="00B24BA6">
        <w:rPr>
          <w:rFonts w:ascii="Times New Roman" w:hAnsi="Times New Roman" w:cs="Times New Roman"/>
          <w:sz w:val="24"/>
          <w:szCs w:val="24"/>
        </w:rPr>
        <w:t xml:space="preserve"> усугубляет </w:t>
      </w:r>
      <w:r w:rsidR="00D81E8E">
        <w:rPr>
          <w:rFonts w:ascii="Times New Roman" w:hAnsi="Times New Roman" w:cs="Times New Roman"/>
          <w:sz w:val="24"/>
          <w:szCs w:val="24"/>
        </w:rPr>
        <w:t xml:space="preserve">их </w:t>
      </w:r>
      <w:r w:rsidR="00D81E8E" w:rsidRPr="00B24BA6">
        <w:rPr>
          <w:rFonts w:ascii="Times New Roman" w:hAnsi="Times New Roman" w:cs="Times New Roman"/>
          <w:sz w:val="24"/>
          <w:szCs w:val="24"/>
        </w:rPr>
        <w:t xml:space="preserve">иноязычный материал: учащиеся </w:t>
      </w:r>
      <w:r w:rsidR="00D81E8E" w:rsidRPr="00B24BA6">
        <w:rPr>
          <w:rFonts w:ascii="Times New Roman" w:eastAsia="Times New Roman" w:hAnsi="Times New Roman" w:cs="Times New Roman"/>
          <w:sz w:val="24"/>
          <w:szCs w:val="24"/>
        </w:rPr>
        <w:t xml:space="preserve">не могут выделить ключевые слова и определить главную мысль текста, им сложно подобрать к этому тексту заголовок, не умеют читать диаграммы и анализировать информацию из таблиц, </w:t>
      </w:r>
      <w:r w:rsidR="00D81E8E">
        <w:rPr>
          <w:rFonts w:ascii="Times New Roman" w:eastAsia="Times New Roman" w:hAnsi="Times New Roman" w:cs="Times New Roman"/>
          <w:sz w:val="24"/>
          <w:szCs w:val="24"/>
        </w:rPr>
        <w:t xml:space="preserve">не умеет преобразовывать информацию из одной формы в другую (из текста в таблицу и обратно), </w:t>
      </w:r>
      <w:r w:rsidR="00D81E8E" w:rsidRPr="00B24BA6">
        <w:rPr>
          <w:rFonts w:ascii="Times New Roman" w:eastAsia="Times New Roman" w:hAnsi="Times New Roman" w:cs="Times New Roman"/>
          <w:sz w:val="24"/>
          <w:szCs w:val="24"/>
        </w:rPr>
        <w:t>не могут перенести знания и умения из одной области в другую</w:t>
      </w:r>
      <w:r w:rsidR="00D81E8E">
        <w:rPr>
          <w:rFonts w:ascii="Times New Roman" w:eastAsia="Times New Roman" w:hAnsi="Times New Roman" w:cs="Times New Roman"/>
          <w:sz w:val="24"/>
          <w:szCs w:val="24"/>
        </w:rPr>
        <w:t>, пне понимают, что для решения поставленной задачи в этом есть необходимость</w:t>
      </w:r>
      <w:r w:rsidR="00D81E8E" w:rsidRPr="00B24B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0A348A" w14:textId="77777777" w:rsidR="00D81E8E" w:rsidRPr="00B24BA6" w:rsidRDefault="00D81E8E" w:rsidP="00D81E8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24BA6">
        <w:t>Ключевым моментом является выбор правильного текста, который должен</w:t>
      </w:r>
      <w:r w:rsidRPr="00B24BA6">
        <w:rPr>
          <w:rStyle w:val="a5"/>
          <w:b w:val="0"/>
          <w:bCs w:val="0"/>
        </w:rPr>
        <w:t>:</w:t>
      </w:r>
    </w:p>
    <w:p w14:paraId="028E7C63" w14:textId="7E81DEC2" w:rsidR="00D81E8E" w:rsidRPr="00B24BA6" w:rsidRDefault="00D81E8E" w:rsidP="00D81E8E">
      <w:pPr>
        <w:pStyle w:val="a3"/>
        <w:shd w:val="clear" w:color="auto" w:fill="FFFFFF"/>
        <w:spacing w:before="0" w:beforeAutospacing="0" w:after="0" w:afterAutospacing="0"/>
        <w:jc w:val="both"/>
      </w:pPr>
      <w:r w:rsidRPr="00B24BA6">
        <w:t>• быть актуальным и современным</w:t>
      </w:r>
      <w:r w:rsidR="002F05F7">
        <w:t>;</w:t>
      </w:r>
    </w:p>
    <w:p w14:paraId="2F4684CF" w14:textId="574BB5AE" w:rsidR="00D81E8E" w:rsidRPr="00B24BA6" w:rsidRDefault="00D81E8E" w:rsidP="00D81E8E">
      <w:pPr>
        <w:pStyle w:val="a3"/>
        <w:shd w:val="clear" w:color="auto" w:fill="FFFFFF"/>
        <w:spacing w:before="0" w:beforeAutospacing="0" w:after="0" w:afterAutospacing="0"/>
        <w:jc w:val="both"/>
      </w:pPr>
      <w:r w:rsidRPr="00B24BA6">
        <w:t>• соответствовать уровню развития и интересам учащихся</w:t>
      </w:r>
      <w:r w:rsidR="002F05F7">
        <w:t>;</w:t>
      </w:r>
    </w:p>
    <w:p w14:paraId="3F61BE70" w14:textId="0E85C222" w:rsidR="00D81E8E" w:rsidRPr="00B24BA6" w:rsidRDefault="00D81E8E" w:rsidP="00D81E8E">
      <w:pPr>
        <w:pStyle w:val="a3"/>
        <w:shd w:val="clear" w:color="auto" w:fill="FFFFFF"/>
        <w:spacing w:before="0" w:beforeAutospacing="0" w:after="0" w:afterAutospacing="0"/>
        <w:jc w:val="both"/>
      </w:pPr>
      <w:r w:rsidRPr="00B24BA6">
        <w:t>• не быть очень длинным</w:t>
      </w:r>
      <w:r w:rsidR="002F05F7">
        <w:t>;</w:t>
      </w:r>
    </w:p>
    <w:p w14:paraId="23D392E0" w14:textId="77777777" w:rsidR="00D81E8E" w:rsidRPr="00B24BA6" w:rsidRDefault="00D81E8E" w:rsidP="00D81E8E">
      <w:pPr>
        <w:pStyle w:val="a3"/>
        <w:shd w:val="clear" w:color="auto" w:fill="FFFFFF"/>
        <w:spacing w:before="0" w:beforeAutospacing="0" w:after="0" w:afterAutospacing="0"/>
        <w:jc w:val="both"/>
      </w:pPr>
      <w:r w:rsidRPr="00B24BA6">
        <w:t>• побуждать к высказыванию мнений, соображений.</w:t>
      </w:r>
    </w:p>
    <w:p w14:paraId="06B65A18" w14:textId="77777777" w:rsidR="00D81E8E" w:rsidRPr="00B24BA6" w:rsidRDefault="00D81E8E" w:rsidP="00D81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BA6">
        <w:rPr>
          <w:rFonts w:ascii="Times New Roman" w:hAnsi="Times New Roman" w:cs="Times New Roman"/>
          <w:sz w:val="24"/>
          <w:szCs w:val="24"/>
        </w:rPr>
        <w:t xml:space="preserve">Видами функционального чтения на уроках английского языка являются: </w:t>
      </w:r>
    </w:p>
    <w:p w14:paraId="1CAAFF79" w14:textId="77777777" w:rsidR="00D81E8E" w:rsidRPr="00B24BA6" w:rsidRDefault="00D81E8E" w:rsidP="00D8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A6">
        <w:rPr>
          <w:rFonts w:ascii="Times New Roman" w:hAnsi="Times New Roman" w:cs="Times New Roman"/>
          <w:sz w:val="24"/>
          <w:szCs w:val="24"/>
        </w:rPr>
        <w:t xml:space="preserve">1. </w:t>
      </w:r>
      <w:r w:rsidRPr="00B24BA6">
        <w:rPr>
          <w:rFonts w:ascii="Times New Roman" w:hAnsi="Times New Roman" w:cs="Times New Roman"/>
          <w:i/>
          <w:iCs/>
          <w:sz w:val="24"/>
          <w:szCs w:val="24"/>
        </w:rPr>
        <w:t>Просмотровое (</w:t>
      </w:r>
      <w:proofErr w:type="spellStart"/>
      <w:r w:rsidRPr="00B24BA6">
        <w:rPr>
          <w:rFonts w:ascii="Times New Roman" w:hAnsi="Times New Roman" w:cs="Times New Roman"/>
          <w:i/>
          <w:iCs/>
          <w:sz w:val="24"/>
          <w:szCs w:val="24"/>
        </w:rPr>
        <w:t>skimming</w:t>
      </w:r>
      <w:proofErr w:type="spellEnd"/>
      <w:r w:rsidRPr="00B24B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BA6">
        <w:rPr>
          <w:rFonts w:ascii="Times New Roman" w:hAnsi="Times New Roman" w:cs="Times New Roman"/>
          <w:i/>
          <w:iCs/>
          <w:sz w:val="24"/>
          <w:szCs w:val="24"/>
        </w:rPr>
        <w:t>reading</w:t>
      </w:r>
      <w:proofErr w:type="spellEnd"/>
      <w:r w:rsidRPr="00B24BA6">
        <w:rPr>
          <w:rFonts w:ascii="Times New Roman" w:hAnsi="Times New Roman" w:cs="Times New Roman"/>
          <w:i/>
          <w:iCs/>
          <w:sz w:val="24"/>
          <w:szCs w:val="24"/>
        </w:rPr>
        <w:t>):</w:t>
      </w:r>
      <w:r w:rsidRPr="00B24BA6">
        <w:rPr>
          <w:rFonts w:ascii="Times New Roman" w:hAnsi="Times New Roman" w:cs="Times New Roman"/>
          <w:sz w:val="24"/>
          <w:szCs w:val="24"/>
        </w:rPr>
        <w:t xml:space="preserve"> это беглое чтение, цель которого получить общее представление о тексте. </w:t>
      </w:r>
    </w:p>
    <w:p w14:paraId="671773A3" w14:textId="77777777" w:rsidR="00D81E8E" w:rsidRPr="00B24BA6" w:rsidRDefault="00D81E8E" w:rsidP="00D8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A6">
        <w:rPr>
          <w:rFonts w:ascii="Times New Roman" w:hAnsi="Times New Roman" w:cs="Times New Roman"/>
          <w:sz w:val="24"/>
          <w:szCs w:val="24"/>
        </w:rPr>
        <w:t xml:space="preserve">2. </w:t>
      </w:r>
      <w:r w:rsidRPr="00B24BA6">
        <w:rPr>
          <w:rFonts w:ascii="Times New Roman" w:hAnsi="Times New Roman" w:cs="Times New Roman"/>
          <w:i/>
          <w:iCs/>
          <w:sz w:val="24"/>
          <w:szCs w:val="24"/>
        </w:rPr>
        <w:t>Поисковое (</w:t>
      </w:r>
      <w:proofErr w:type="spellStart"/>
      <w:r w:rsidRPr="00B24BA6">
        <w:rPr>
          <w:rFonts w:ascii="Times New Roman" w:hAnsi="Times New Roman" w:cs="Times New Roman"/>
          <w:i/>
          <w:iCs/>
          <w:sz w:val="24"/>
          <w:szCs w:val="24"/>
        </w:rPr>
        <w:t>scanning</w:t>
      </w:r>
      <w:proofErr w:type="spellEnd"/>
      <w:r w:rsidRPr="00B24B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BA6">
        <w:rPr>
          <w:rFonts w:ascii="Times New Roman" w:hAnsi="Times New Roman" w:cs="Times New Roman"/>
          <w:i/>
          <w:iCs/>
          <w:sz w:val="24"/>
          <w:szCs w:val="24"/>
        </w:rPr>
        <w:t>reading</w:t>
      </w:r>
      <w:proofErr w:type="spellEnd"/>
      <w:r w:rsidRPr="00B24BA6">
        <w:rPr>
          <w:rFonts w:ascii="Times New Roman" w:hAnsi="Times New Roman" w:cs="Times New Roman"/>
          <w:i/>
          <w:iCs/>
          <w:sz w:val="24"/>
          <w:szCs w:val="24"/>
        </w:rPr>
        <w:t>):</w:t>
      </w:r>
      <w:r w:rsidRPr="00B24BA6">
        <w:rPr>
          <w:rFonts w:ascii="Times New Roman" w:hAnsi="Times New Roman" w:cs="Times New Roman"/>
          <w:sz w:val="24"/>
          <w:szCs w:val="24"/>
        </w:rPr>
        <w:t xml:space="preserve"> чтение, задачей которого является поиск определённой информации в тексте. </w:t>
      </w:r>
    </w:p>
    <w:p w14:paraId="09BC1447" w14:textId="77777777" w:rsidR="00D81E8E" w:rsidRPr="00B24BA6" w:rsidRDefault="00D81E8E" w:rsidP="00D8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A6">
        <w:rPr>
          <w:rFonts w:ascii="Times New Roman" w:hAnsi="Times New Roman" w:cs="Times New Roman"/>
          <w:sz w:val="24"/>
          <w:szCs w:val="24"/>
        </w:rPr>
        <w:t xml:space="preserve">3. </w:t>
      </w:r>
      <w:r w:rsidRPr="00B24BA6">
        <w:rPr>
          <w:rFonts w:ascii="Times New Roman" w:hAnsi="Times New Roman" w:cs="Times New Roman"/>
          <w:i/>
          <w:iCs/>
          <w:sz w:val="24"/>
          <w:szCs w:val="24"/>
        </w:rPr>
        <w:t>Изучающее (</w:t>
      </w:r>
      <w:proofErr w:type="spellStart"/>
      <w:r w:rsidRPr="00B24BA6">
        <w:rPr>
          <w:rFonts w:ascii="Times New Roman" w:hAnsi="Times New Roman" w:cs="Times New Roman"/>
          <w:i/>
          <w:iCs/>
          <w:sz w:val="24"/>
          <w:szCs w:val="24"/>
        </w:rPr>
        <w:t>intensive</w:t>
      </w:r>
      <w:proofErr w:type="spellEnd"/>
      <w:r w:rsidRPr="00B24B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BA6">
        <w:rPr>
          <w:rFonts w:ascii="Times New Roman" w:hAnsi="Times New Roman" w:cs="Times New Roman"/>
          <w:i/>
          <w:iCs/>
          <w:sz w:val="24"/>
          <w:szCs w:val="24"/>
        </w:rPr>
        <w:t>reading</w:t>
      </w:r>
      <w:proofErr w:type="spellEnd"/>
      <w:r w:rsidRPr="00B24BA6">
        <w:rPr>
          <w:rFonts w:ascii="Times New Roman" w:hAnsi="Times New Roman" w:cs="Times New Roman"/>
          <w:i/>
          <w:iCs/>
          <w:sz w:val="24"/>
          <w:szCs w:val="24"/>
        </w:rPr>
        <w:t>):</w:t>
      </w:r>
      <w:r w:rsidRPr="00B24BA6">
        <w:rPr>
          <w:rFonts w:ascii="Times New Roman" w:hAnsi="Times New Roman" w:cs="Times New Roman"/>
          <w:sz w:val="24"/>
          <w:szCs w:val="24"/>
        </w:rPr>
        <w:t xml:space="preserve"> вид чтения, направленный на полное понимание текста. </w:t>
      </w:r>
    </w:p>
    <w:p w14:paraId="0F629607" w14:textId="77777777" w:rsidR="00D81E8E" w:rsidRPr="00B24BA6" w:rsidRDefault="00D81E8E" w:rsidP="00D81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BA6">
        <w:rPr>
          <w:rFonts w:ascii="Times New Roman" w:hAnsi="Times New Roman" w:cs="Times New Roman"/>
          <w:sz w:val="24"/>
          <w:szCs w:val="24"/>
        </w:rPr>
        <w:t xml:space="preserve">Основными этапами работы с текстом при формировании читательской компетенции учащихся являются: </w:t>
      </w:r>
    </w:p>
    <w:p w14:paraId="542240CA" w14:textId="77777777" w:rsidR="00D81E8E" w:rsidRPr="00B24BA6" w:rsidRDefault="00D81E8E" w:rsidP="00D8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A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24BA6">
        <w:rPr>
          <w:rFonts w:ascii="Times New Roman" w:hAnsi="Times New Roman" w:cs="Times New Roman"/>
          <w:i/>
          <w:iCs/>
          <w:sz w:val="24"/>
          <w:szCs w:val="24"/>
        </w:rPr>
        <w:t>Предтекстовый</w:t>
      </w:r>
      <w:proofErr w:type="spellEnd"/>
      <w:r w:rsidRPr="00B24BA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B24BA6">
        <w:rPr>
          <w:rFonts w:ascii="Times New Roman" w:hAnsi="Times New Roman" w:cs="Times New Roman"/>
          <w:i/>
          <w:iCs/>
          <w:sz w:val="24"/>
          <w:szCs w:val="24"/>
        </w:rPr>
        <w:t>Pre-reading</w:t>
      </w:r>
      <w:proofErr w:type="spellEnd"/>
      <w:r w:rsidRPr="00B24BA6">
        <w:rPr>
          <w:rFonts w:ascii="Times New Roman" w:hAnsi="Times New Roman" w:cs="Times New Roman"/>
          <w:i/>
          <w:iCs/>
          <w:sz w:val="24"/>
          <w:szCs w:val="24"/>
        </w:rPr>
        <w:t xml:space="preserve">): </w:t>
      </w:r>
      <w:r w:rsidRPr="00B24BA6">
        <w:rPr>
          <w:rFonts w:ascii="Times New Roman" w:hAnsi="Times New Roman" w:cs="Times New Roman"/>
          <w:sz w:val="24"/>
          <w:szCs w:val="24"/>
        </w:rPr>
        <w:t xml:space="preserve">актуализация имеющихся знаний учащихся по данной теме, а также развитие прогностических умений (определение тематики текста; перечень поднимаемых в нем проблем; предположения о тематике текста на основе имеющихся иллюстраций, либо фрагментов видео или даже музыкальных отрывков; определение основной идеи текста по первому абзацу; ответы на вопросы до чтения текста и т.д.) </w:t>
      </w:r>
    </w:p>
    <w:p w14:paraId="411C72B4" w14:textId="77777777" w:rsidR="00D81E8E" w:rsidRPr="00B24BA6" w:rsidRDefault="00D81E8E" w:rsidP="00D8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A6">
        <w:rPr>
          <w:rFonts w:ascii="Times New Roman" w:hAnsi="Times New Roman" w:cs="Times New Roman"/>
          <w:sz w:val="24"/>
          <w:szCs w:val="24"/>
        </w:rPr>
        <w:t xml:space="preserve">2. </w:t>
      </w:r>
      <w:r w:rsidRPr="00B24BA6">
        <w:rPr>
          <w:rFonts w:ascii="Times New Roman" w:hAnsi="Times New Roman" w:cs="Times New Roman"/>
          <w:i/>
          <w:iCs/>
          <w:sz w:val="24"/>
          <w:szCs w:val="24"/>
        </w:rPr>
        <w:t>Текстовый (</w:t>
      </w:r>
      <w:proofErr w:type="spellStart"/>
      <w:r w:rsidRPr="00B24BA6">
        <w:rPr>
          <w:rFonts w:ascii="Times New Roman" w:hAnsi="Times New Roman" w:cs="Times New Roman"/>
          <w:i/>
          <w:iCs/>
          <w:sz w:val="24"/>
          <w:szCs w:val="24"/>
        </w:rPr>
        <w:t>While-reading</w:t>
      </w:r>
      <w:proofErr w:type="spellEnd"/>
      <w:r w:rsidRPr="00B24BA6">
        <w:rPr>
          <w:rFonts w:ascii="Times New Roman" w:hAnsi="Times New Roman" w:cs="Times New Roman"/>
          <w:i/>
          <w:iCs/>
          <w:sz w:val="24"/>
          <w:szCs w:val="24"/>
        </w:rPr>
        <w:t>):</w:t>
      </w:r>
      <w:r w:rsidRPr="00B24BA6">
        <w:rPr>
          <w:rFonts w:ascii="Times New Roman" w:hAnsi="Times New Roman" w:cs="Times New Roman"/>
          <w:sz w:val="24"/>
          <w:szCs w:val="24"/>
        </w:rPr>
        <w:t xml:space="preserve"> контроль степени </w:t>
      </w:r>
      <w:proofErr w:type="spellStart"/>
      <w:r w:rsidRPr="00B24BA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24BA6">
        <w:rPr>
          <w:rFonts w:ascii="Times New Roman" w:hAnsi="Times New Roman" w:cs="Times New Roman"/>
          <w:sz w:val="24"/>
          <w:szCs w:val="24"/>
        </w:rPr>
        <w:t xml:space="preserve"> различных языковых навыков и речевых умений, а также продолжение формирования соответствующих навыков и умений (поиск ответов на вопросы; подтверждение правильности/ложности утверждений, либо выявление факта, что это в тексте не упомянуто; расставление </w:t>
      </w:r>
      <w:proofErr w:type="gramStart"/>
      <w:r w:rsidRPr="00B24BA6">
        <w:rPr>
          <w:rFonts w:ascii="Times New Roman" w:hAnsi="Times New Roman" w:cs="Times New Roman"/>
          <w:sz w:val="24"/>
          <w:szCs w:val="24"/>
        </w:rPr>
        <w:t>предложений  по</w:t>
      </w:r>
      <w:proofErr w:type="gramEnd"/>
      <w:r w:rsidRPr="00B24BA6">
        <w:rPr>
          <w:rFonts w:ascii="Times New Roman" w:hAnsi="Times New Roman" w:cs="Times New Roman"/>
          <w:sz w:val="24"/>
          <w:szCs w:val="24"/>
        </w:rPr>
        <w:t xml:space="preserve"> порядку; поиск соответствий; выбор подзаголовков для абзацев текста; распознавание значений незнакомых слов по контексту)</w:t>
      </w:r>
    </w:p>
    <w:p w14:paraId="7B693DC0" w14:textId="027BF111" w:rsidR="00D81E8E" w:rsidRDefault="00D81E8E" w:rsidP="00D8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A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24BA6">
        <w:rPr>
          <w:rFonts w:ascii="Times New Roman" w:hAnsi="Times New Roman" w:cs="Times New Roman"/>
          <w:i/>
          <w:iCs/>
          <w:sz w:val="24"/>
          <w:szCs w:val="24"/>
        </w:rPr>
        <w:t>Послетектовый</w:t>
      </w:r>
      <w:proofErr w:type="spellEnd"/>
      <w:r w:rsidRPr="00B24BA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B24BA6">
        <w:rPr>
          <w:rFonts w:ascii="Times New Roman" w:hAnsi="Times New Roman" w:cs="Times New Roman"/>
          <w:i/>
          <w:iCs/>
          <w:sz w:val="24"/>
          <w:szCs w:val="24"/>
        </w:rPr>
        <w:t>Post-reading</w:t>
      </w:r>
      <w:proofErr w:type="spellEnd"/>
      <w:r w:rsidRPr="00B24BA6">
        <w:rPr>
          <w:rFonts w:ascii="Times New Roman" w:hAnsi="Times New Roman" w:cs="Times New Roman"/>
          <w:i/>
          <w:iCs/>
          <w:sz w:val="24"/>
          <w:szCs w:val="24"/>
        </w:rPr>
        <w:t>):</w:t>
      </w:r>
      <w:r w:rsidRPr="00B24BA6">
        <w:rPr>
          <w:rFonts w:ascii="Times New Roman" w:hAnsi="Times New Roman" w:cs="Times New Roman"/>
          <w:sz w:val="24"/>
          <w:szCs w:val="24"/>
        </w:rPr>
        <w:t xml:space="preserve"> использование ситуации из текста в качестве языковой, речевой, содержательной опоры для развития умений в устной и письменной речи (выделение из прочитанного ранее знакомой и новой информации; высказывание </w:t>
      </w:r>
      <w:proofErr w:type="gramStart"/>
      <w:r w:rsidRPr="00B24BA6">
        <w:rPr>
          <w:rFonts w:ascii="Times New Roman" w:hAnsi="Times New Roman" w:cs="Times New Roman"/>
          <w:sz w:val="24"/>
          <w:szCs w:val="24"/>
        </w:rPr>
        <w:t>мнения  по</w:t>
      </w:r>
      <w:proofErr w:type="gramEnd"/>
      <w:r w:rsidRPr="00B24BA6">
        <w:rPr>
          <w:rFonts w:ascii="Times New Roman" w:hAnsi="Times New Roman" w:cs="Times New Roman"/>
          <w:sz w:val="24"/>
          <w:szCs w:val="24"/>
        </w:rPr>
        <w:t xml:space="preserve"> поводу прочитанного; опровержение/согласие с утверждением; составление плана текста, с выделением </w:t>
      </w:r>
      <w:r w:rsidRPr="00B24BA6">
        <w:rPr>
          <w:rFonts w:ascii="Times New Roman" w:hAnsi="Times New Roman" w:cs="Times New Roman"/>
          <w:sz w:val="24"/>
          <w:szCs w:val="24"/>
        </w:rPr>
        <w:lastRenderedPageBreak/>
        <w:t>ключевых слов, передающих основную идею пункта плана; пересказ/краткое изложение содержания текста)</w:t>
      </w:r>
      <w:r w:rsidR="004129EE" w:rsidRPr="004129EE">
        <w:rPr>
          <w:rFonts w:ascii="Times New Roman" w:hAnsi="Times New Roman" w:cs="Times New Roman"/>
          <w:sz w:val="24"/>
          <w:szCs w:val="24"/>
        </w:rPr>
        <w:t xml:space="preserve"> [2]</w:t>
      </w:r>
      <w:r w:rsidR="002F05F7">
        <w:rPr>
          <w:rFonts w:ascii="Times New Roman" w:hAnsi="Times New Roman" w:cs="Times New Roman"/>
          <w:sz w:val="24"/>
          <w:szCs w:val="24"/>
        </w:rPr>
        <w:t>.</w:t>
      </w:r>
    </w:p>
    <w:p w14:paraId="135EC033" w14:textId="3AACC16E" w:rsidR="002F05F7" w:rsidRDefault="002F05F7" w:rsidP="00D8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этом каждый этап предполагает определенную базу заданий и формулировок для формирования функциональной грамотности, характерную именно для него.</w:t>
      </w:r>
    </w:p>
    <w:p w14:paraId="4B8428A5" w14:textId="77777777" w:rsidR="002F05F7" w:rsidRPr="00B24BA6" w:rsidRDefault="002F05F7" w:rsidP="002F0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BA6">
        <w:rPr>
          <w:rFonts w:ascii="Times New Roman" w:hAnsi="Times New Roman" w:cs="Times New Roman"/>
          <w:sz w:val="24"/>
          <w:szCs w:val="24"/>
        </w:rPr>
        <w:t xml:space="preserve">Поскольку основная доля времени на уроке иностранного языка все же уделяется именно формированию функциональной грамотности, то и ВПР как инструмент для измерения уровня сформированности функциональной грамотности также нацелен в первую очередь на измерение уровня сформированности читательской грамотности напрямую (при выполнении задания, аналогичного выполнявшимся на занятиях при работе с текстом для формирования читательской грамотности - установите соответствие между текстами и их темами) и косвенно (при проверке понимания и осознания деталей, существенно влияющих на правильность выполнения задания: у вас должен получиться связный рассказ 7-8 предложений, план ответа поможет вам – Задание 3 описание фото, используйте каждую тему только один раз, в задании одна тема лишняя – Задание 4 чтение, два слова в списке лишние – Задание 6 лексика), кроме того, невнимание к деталям, свидетельствующее об относительно низком уровне сформированности читательской грамотности, может также существенно отразиться на результате ВПР при выполнении заданий на аудирование, использование лексики и выбор грамматических форм, где распространенным явлением является использование </w:t>
      </w:r>
      <w:proofErr w:type="spellStart"/>
      <w:r w:rsidRPr="00B24BA6">
        <w:rPr>
          <w:rFonts w:ascii="Times New Roman" w:hAnsi="Times New Roman" w:cs="Times New Roman"/>
          <w:sz w:val="24"/>
          <w:szCs w:val="24"/>
        </w:rPr>
        <w:t>дистракторов</w:t>
      </w:r>
      <w:proofErr w:type="spellEnd"/>
      <w:r w:rsidRPr="00B24BA6">
        <w:rPr>
          <w:rFonts w:ascii="Times New Roman" w:hAnsi="Times New Roman" w:cs="Times New Roman"/>
          <w:sz w:val="24"/>
          <w:szCs w:val="24"/>
        </w:rPr>
        <w:t>.</w:t>
      </w:r>
    </w:p>
    <w:p w14:paraId="281816C3" w14:textId="77777777" w:rsidR="002F05F7" w:rsidRPr="00B24BA6" w:rsidRDefault="002F05F7" w:rsidP="002F0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BA6">
        <w:rPr>
          <w:rFonts w:ascii="Times New Roman" w:hAnsi="Times New Roman" w:cs="Times New Roman"/>
          <w:sz w:val="24"/>
          <w:szCs w:val="24"/>
        </w:rPr>
        <w:t>При описании фото учащиеся имеют возможность продемонстрировать в том числе и уровень сформированности креативного мышления.</w:t>
      </w:r>
    </w:p>
    <w:p w14:paraId="108576ED" w14:textId="4539F481" w:rsidR="002F05F7" w:rsidRDefault="002F05F7" w:rsidP="002F0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BA6">
        <w:rPr>
          <w:rFonts w:ascii="Times New Roman" w:hAnsi="Times New Roman" w:cs="Times New Roman"/>
          <w:sz w:val="24"/>
          <w:szCs w:val="24"/>
        </w:rPr>
        <w:t>Демонстрация достойного уровня при измерении сформированности составляющих функциональной грамотности в ходе ВПР возможна лишь в том случае, когда виды заданий и формулировок не просто известны учащимся, но и практиковались ими на протяжении длительного времени и не пугают неизвестностью.</w:t>
      </w:r>
    </w:p>
    <w:p w14:paraId="5B65CAD5" w14:textId="29392311" w:rsidR="00176740" w:rsidRPr="00B24BA6" w:rsidRDefault="00176740" w:rsidP="002F0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Достаточным потенциалом обладает иностранный язык и для формирования остальных составляющих функциональной грамотности.</w:t>
      </w:r>
    </w:p>
    <w:p w14:paraId="53DA36F2" w14:textId="68E97298" w:rsidR="0006706D" w:rsidRPr="00B24BA6" w:rsidRDefault="00176740" w:rsidP="00067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40"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706D" w:rsidRPr="0006706D"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="0006706D" w:rsidRPr="00B24BA6">
        <w:rPr>
          <w:rFonts w:ascii="Times New Roman" w:hAnsi="Times New Roman" w:cs="Times New Roman"/>
          <w:sz w:val="24"/>
          <w:szCs w:val="24"/>
        </w:rPr>
        <w:t xml:space="preserve"> </w:t>
      </w:r>
      <w:r w:rsidR="0006706D">
        <w:rPr>
          <w:rFonts w:ascii="Times New Roman" w:hAnsi="Times New Roman" w:cs="Times New Roman"/>
          <w:sz w:val="24"/>
          <w:szCs w:val="24"/>
        </w:rPr>
        <w:t xml:space="preserve">начинается со знакомства с денежными единицами, валютой стран изучаемого языка, постепенно переходя в сравнение уровня цен на аналогичные товары и, наконец, обучение умению грамотно планировать свой бюджет и накапливать денежные средства в разных странах при различных условиях. </w:t>
      </w:r>
    </w:p>
    <w:p w14:paraId="132E4FC6" w14:textId="6BD1BA51" w:rsidR="00EB730D" w:rsidRPr="00B24BA6" w:rsidRDefault="0006706D" w:rsidP="00C6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D3623" w:rsidRPr="00176740">
        <w:rPr>
          <w:rFonts w:ascii="Times New Roman" w:hAnsi="Times New Roman" w:cs="Times New Roman"/>
          <w:sz w:val="24"/>
          <w:szCs w:val="24"/>
        </w:rPr>
        <w:t>атематическ</w:t>
      </w:r>
      <w:r w:rsidR="00176740" w:rsidRPr="00176740">
        <w:rPr>
          <w:rFonts w:ascii="Times New Roman" w:hAnsi="Times New Roman" w:cs="Times New Roman"/>
          <w:sz w:val="24"/>
          <w:szCs w:val="24"/>
        </w:rPr>
        <w:t>ую</w:t>
      </w:r>
      <w:r w:rsidR="001D3623" w:rsidRPr="00176740">
        <w:rPr>
          <w:rFonts w:ascii="Times New Roman" w:hAnsi="Times New Roman" w:cs="Times New Roman"/>
          <w:sz w:val="24"/>
          <w:szCs w:val="24"/>
        </w:rPr>
        <w:t xml:space="preserve"> грамотность</w:t>
      </w:r>
      <w:r w:rsidR="00176740">
        <w:rPr>
          <w:rFonts w:ascii="Times New Roman" w:hAnsi="Times New Roman" w:cs="Times New Roman"/>
          <w:sz w:val="24"/>
          <w:szCs w:val="24"/>
        </w:rPr>
        <w:t xml:space="preserve"> мы формируем при работе с числительными, как выполняя элементарные задания на счет, так и учась правильно произносить их в датах, телефонных номерах, годах, рассчитывая время, необходимое для выполнения определенного действия при заданных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6DDBF7" w14:textId="79B30B29" w:rsidR="001D3623" w:rsidRPr="00B24BA6" w:rsidRDefault="001D3623" w:rsidP="00C6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78">
        <w:rPr>
          <w:rFonts w:ascii="Times New Roman" w:hAnsi="Times New Roman" w:cs="Times New Roman"/>
          <w:sz w:val="24"/>
          <w:szCs w:val="24"/>
        </w:rPr>
        <w:t>Естественно-научная грамотность</w:t>
      </w:r>
      <w:r w:rsidRPr="00B24BA6">
        <w:rPr>
          <w:rFonts w:ascii="Times New Roman" w:hAnsi="Times New Roman" w:cs="Times New Roman"/>
          <w:sz w:val="24"/>
          <w:szCs w:val="24"/>
        </w:rPr>
        <w:t xml:space="preserve"> </w:t>
      </w:r>
      <w:r w:rsidR="0006706D">
        <w:rPr>
          <w:rFonts w:ascii="Times New Roman" w:hAnsi="Times New Roman" w:cs="Times New Roman"/>
          <w:sz w:val="24"/>
          <w:szCs w:val="24"/>
        </w:rPr>
        <w:t>предполагает знакомство с миром растений и животных, в том числе, самых близких – домашних питомцев, знакомство с элементарными законами природы, погодой, климатов, ландшафтами, а также экологическими проблемами, с которыми сталкивается окружающая среда сегодня и путями их решения</w:t>
      </w:r>
      <w:r w:rsidR="00FE7178">
        <w:rPr>
          <w:rFonts w:ascii="Times New Roman" w:hAnsi="Times New Roman" w:cs="Times New Roman"/>
          <w:sz w:val="24"/>
          <w:szCs w:val="24"/>
        </w:rPr>
        <w:t>; научными открытиями</w:t>
      </w:r>
      <w:r w:rsidR="000670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279C6C" w14:textId="631C6E4E" w:rsidR="00FE7178" w:rsidRPr="00B24BA6" w:rsidRDefault="00FE7178" w:rsidP="00FE7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78">
        <w:rPr>
          <w:rFonts w:ascii="Times New Roman" w:hAnsi="Times New Roman" w:cs="Times New Roman"/>
          <w:sz w:val="24"/>
          <w:szCs w:val="24"/>
        </w:rPr>
        <w:t>Креативное мышление</w:t>
      </w:r>
      <w:r w:rsidRPr="00B24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развивается как непосредственно через выполнение</w:t>
      </w:r>
      <w:r w:rsidRPr="00B24BA6">
        <w:rPr>
          <w:rFonts w:ascii="Times New Roman" w:hAnsi="Times New Roman" w:cs="Times New Roman"/>
          <w:sz w:val="24"/>
          <w:szCs w:val="24"/>
        </w:rPr>
        <w:t xml:space="preserve"> проектны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24BA6">
        <w:rPr>
          <w:rFonts w:ascii="Times New Roman" w:hAnsi="Times New Roman" w:cs="Times New Roman"/>
          <w:sz w:val="24"/>
          <w:szCs w:val="24"/>
        </w:rPr>
        <w:t xml:space="preserve"> работ,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24BA6">
        <w:rPr>
          <w:rFonts w:ascii="Times New Roman" w:hAnsi="Times New Roman" w:cs="Times New Roman"/>
          <w:sz w:val="24"/>
          <w:szCs w:val="24"/>
        </w:rPr>
        <w:t xml:space="preserve"> в конце каждого из разделов (семейные истории, паспорт домашнего питомца, пицца по секретному рецепту, мои летние приключения, А что ты сделал для </w:t>
      </w:r>
      <w:proofErr w:type="gramStart"/>
      <w:r w:rsidRPr="00B24BA6">
        <w:rPr>
          <w:rFonts w:ascii="Times New Roman" w:hAnsi="Times New Roman" w:cs="Times New Roman"/>
          <w:sz w:val="24"/>
          <w:szCs w:val="24"/>
        </w:rPr>
        <w:t>природы?,</w:t>
      </w:r>
      <w:proofErr w:type="gramEnd"/>
      <w:r w:rsidRPr="00B24BA6">
        <w:rPr>
          <w:rFonts w:ascii="Times New Roman" w:hAnsi="Times New Roman" w:cs="Times New Roman"/>
          <w:sz w:val="24"/>
          <w:szCs w:val="24"/>
        </w:rPr>
        <w:t xml:space="preserve"> откуда у @ ноги растут и т.д.)</w:t>
      </w:r>
      <w:r>
        <w:rPr>
          <w:rFonts w:ascii="Times New Roman" w:hAnsi="Times New Roman" w:cs="Times New Roman"/>
          <w:sz w:val="24"/>
          <w:szCs w:val="24"/>
        </w:rPr>
        <w:t>, так и рядовых занятиях в виде ролевых игр, драматизации диалогов и т.д.</w:t>
      </w:r>
    </w:p>
    <w:p w14:paraId="5E78C0A9" w14:textId="7E9C75A8" w:rsidR="006C6EF0" w:rsidRPr="00FE7178" w:rsidRDefault="00FE7178" w:rsidP="00C6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78">
        <w:rPr>
          <w:rFonts w:ascii="Times New Roman" w:hAnsi="Times New Roman" w:cs="Times New Roman"/>
          <w:sz w:val="24"/>
          <w:szCs w:val="24"/>
        </w:rPr>
        <w:t>Иностранный язык как будто специально создан для развития г</w:t>
      </w:r>
      <w:r w:rsidR="006C6EF0" w:rsidRPr="00FE7178">
        <w:rPr>
          <w:rFonts w:ascii="Times New Roman" w:hAnsi="Times New Roman" w:cs="Times New Roman"/>
          <w:sz w:val="24"/>
          <w:szCs w:val="24"/>
        </w:rPr>
        <w:t>лобальны</w:t>
      </w:r>
      <w:r w:rsidRPr="00FE7178">
        <w:rPr>
          <w:rFonts w:ascii="Times New Roman" w:hAnsi="Times New Roman" w:cs="Times New Roman"/>
          <w:sz w:val="24"/>
          <w:szCs w:val="24"/>
        </w:rPr>
        <w:t>х</w:t>
      </w:r>
      <w:r w:rsidR="006C6EF0" w:rsidRPr="00FE7178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Pr="00FE7178">
        <w:rPr>
          <w:rFonts w:ascii="Times New Roman" w:hAnsi="Times New Roman" w:cs="Times New Roman"/>
          <w:sz w:val="24"/>
          <w:szCs w:val="24"/>
        </w:rPr>
        <w:t xml:space="preserve">й: более глубокое осознание родной культуры через сравнение ее с культурой страны изучаемого языка, выявление общих черт и кардинальных отличий, а также глобальных проблем, актуальных для любой культуры. </w:t>
      </w:r>
    </w:p>
    <w:p w14:paraId="7F58B166" w14:textId="0E19BD62" w:rsidR="001328F6" w:rsidRDefault="00071BB0" w:rsidP="00C6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BA6">
        <w:rPr>
          <w:rFonts w:ascii="Times New Roman" w:hAnsi="Times New Roman" w:cs="Times New Roman"/>
          <w:sz w:val="24"/>
          <w:szCs w:val="24"/>
        </w:rPr>
        <w:t>Таким образом, в настоящее время крайне важно рассматривать предлагаемые учащимся для выполнения на уроке задания именно с точки зрения пользы для формирования функциональной грамотности, трансформировать их под эти нужды</w:t>
      </w:r>
      <w:r w:rsidR="001328F6">
        <w:rPr>
          <w:rFonts w:ascii="Times New Roman" w:hAnsi="Times New Roman" w:cs="Times New Roman"/>
          <w:sz w:val="24"/>
          <w:szCs w:val="24"/>
        </w:rPr>
        <w:t xml:space="preserve">, чтобы они: </w:t>
      </w:r>
    </w:p>
    <w:p w14:paraId="5C6C1D80" w14:textId="5E5AF5D1" w:rsidR="001328F6" w:rsidRDefault="001328F6" w:rsidP="0013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</w:t>
      </w:r>
      <w:r w:rsidR="000E0388">
        <w:rPr>
          <w:rFonts w:ascii="Times New Roman" w:hAnsi="Times New Roman" w:cs="Times New Roman"/>
          <w:sz w:val="24"/>
          <w:szCs w:val="24"/>
        </w:rPr>
        <w:t>ывали</w:t>
      </w:r>
      <w:r>
        <w:rPr>
          <w:rFonts w:ascii="Times New Roman" w:hAnsi="Times New Roman" w:cs="Times New Roman"/>
          <w:sz w:val="24"/>
          <w:szCs w:val="24"/>
        </w:rPr>
        <w:t xml:space="preserve"> учащимся значимость знаний по предмету для практической жизни;</w:t>
      </w:r>
    </w:p>
    <w:p w14:paraId="4ED488EE" w14:textId="1939A401" w:rsidR="001328F6" w:rsidRDefault="001328F6" w:rsidP="0013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  <w:r w:rsidR="000E0388">
        <w:rPr>
          <w:rFonts w:ascii="Times New Roman" w:hAnsi="Times New Roman" w:cs="Times New Roman"/>
          <w:sz w:val="24"/>
          <w:szCs w:val="24"/>
        </w:rPr>
        <w:t>вали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добывать знания самостоятельно, стимулировали самостоятельность и создавали условия для саморазвития;</w:t>
      </w:r>
    </w:p>
    <w:p w14:paraId="71E9AA88" w14:textId="142B222C" w:rsidR="001328F6" w:rsidRDefault="001328F6" w:rsidP="0013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учили работать с информацией в любом виде: анализировать, обобщать, искать скрытые составляющие</w:t>
      </w:r>
      <w:r w:rsidR="000E0388">
        <w:rPr>
          <w:rFonts w:ascii="Times New Roman" w:hAnsi="Times New Roman" w:cs="Times New Roman"/>
          <w:sz w:val="24"/>
          <w:szCs w:val="24"/>
        </w:rPr>
        <w:t>;</w:t>
      </w:r>
    </w:p>
    <w:p w14:paraId="55CAAE4D" w14:textId="7074B05E" w:rsidR="000E0388" w:rsidRDefault="000E0388" w:rsidP="0013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развивали творческое мышление, стимулировали творческую активность и давали возможность ее проявить;</w:t>
      </w:r>
    </w:p>
    <w:p w14:paraId="3C5D1805" w14:textId="53A1BD5F" w:rsidR="000E0388" w:rsidRDefault="000E0388" w:rsidP="0013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учили ученика понимать себя, свои способности, с их учетом строить наиболее эффективный путь для достижения поставленной цели;</w:t>
      </w:r>
    </w:p>
    <w:p w14:paraId="7EEABB14" w14:textId="486C3472" w:rsidR="000E0388" w:rsidRDefault="000E0388" w:rsidP="0013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давали возможность каждому поверить в себя, испытать радость познания и творчества, ощутить вкус победы над собой;</w:t>
      </w:r>
    </w:p>
    <w:p w14:paraId="7A24D1FA" w14:textId="6E03FD54" w:rsidR="000E0388" w:rsidRDefault="000E0388" w:rsidP="0013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чередовали различные формы деятельности</w:t>
      </w:r>
      <w:r w:rsidR="004129EE">
        <w:rPr>
          <w:rFonts w:ascii="Times New Roman" w:hAnsi="Times New Roman" w:cs="Times New Roman"/>
          <w:sz w:val="24"/>
          <w:szCs w:val="24"/>
        </w:rPr>
        <w:t xml:space="preserve"> </w:t>
      </w:r>
      <w:r w:rsidR="004129EE" w:rsidRPr="00607BAA">
        <w:rPr>
          <w:rFonts w:ascii="Times New Roman" w:hAnsi="Times New Roman" w:cs="Times New Roman"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B53D86" w14:textId="7875188D" w:rsidR="00D71B44" w:rsidRPr="00B24BA6" w:rsidRDefault="001E72F9" w:rsidP="00C6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только функционально грамотный учитель, который в состоянии адаптировать ранее полученные знания к новым условиям, получить и встроить в свою систему знаний новые, успешно применять их при трансформации учебного материала к современным нуждам может научить функциональной грамотности</w:t>
      </w:r>
      <w:r w:rsidR="00071BB0" w:rsidRPr="00B24BA6">
        <w:rPr>
          <w:rFonts w:ascii="Times New Roman" w:hAnsi="Times New Roman" w:cs="Times New Roman"/>
          <w:sz w:val="24"/>
          <w:szCs w:val="24"/>
        </w:rPr>
        <w:t>.</w:t>
      </w:r>
    </w:p>
    <w:p w14:paraId="5C2E7B2A" w14:textId="3F3BD621" w:rsidR="00EB730D" w:rsidRDefault="00EB730D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928208" w14:textId="10936924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3543DA" w14:textId="5078B765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20762F" w14:textId="7262C768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88D4EB" w14:textId="665D2A30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286615" w14:textId="6BE0E3A8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8A8E6E" w14:textId="3786E91A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A96DCD" w14:textId="77E625C4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43B74E" w14:textId="67DC02C6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636528" w14:textId="462C99B4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117711" w14:textId="11119781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EDD88C" w14:textId="419964E7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C0B714" w14:textId="603C46D7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769860" w14:textId="77C04E6C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8D843D" w14:textId="7B16ED80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A2436F" w14:textId="2101BD96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D2E92D" w14:textId="68483A56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F2F106" w14:textId="44154FB7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A005D6" w14:textId="160C9ADE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9DEBFF" w14:textId="51738791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249386" w14:textId="0E3C7152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D41102" w14:textId="459D58BC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620A6D" w14:textId="0C36C12E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9DC36D" w14:textId="5E5EEB89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7ED6C9" w14:textId="6F02CC10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5B6325" w14:textId="21F75A7C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570AEF" w14:textId="0B4B3C08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4AC423" w14:textId="2F536CA0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7AFDE8" w14:textId="3F6B8792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3CC129" w14:textId="04CB0290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2DF86B" w14:textId="2DA02439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9A6237" w14:textId="04B6CB13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994B60" w14:textId="5AED99E9" w:rsidR="001E72F9" w:rsidRDefault="001E72F9" w:rsidP="00B24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00812C" w14:textId="77777777" w:rsidR="00607BAA" w:rsidRDefault="00607BAA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69E7334" w14:textId="12646843" w:rsidR="00C31DC2" w:rsidRDefault="00632D3D" w:rsidP="00C31DC2">
      <w:pPr>
        <w:spacing w:after="0" w:line="240" w:lineRule="auto"/>
        <w:jc w:val="both"/>
      </w:pPr>
      <w:r w:rsidRPr="00632D3D">
        <w:rPr>
          <w:rFonts w:ascii="Times New Roman" w:hAnsi="Times New Roman" w:cs="Times New Roman"/>
          <w:sz w:val="24"/>
        </w:rPr>
        <w:lastRenderedPageBreak/>
        <w:t>Список литературы</w:t>
      </w:r>
      <w:r w:rsidR="00C31DC2" w:rsidRPr="00C31DC2">
        <w:t xml:space="preserve"> </w:t>
      </w:r>
    </w:p>
    <w:p w14:paraId="723BEAB3" w14:textId="463ACA9B" w:rsidR="00C31DC2" w:rsidRPr="00C31DC2" w:rsidRDefault="00423CAF" w:rsidP="00C31DC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Блинов С. Высокий уровень советского образования,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лукавит Герман Греф. </w:t>
      </w:r>
      <w:hyperlink r:id="rId6" w:history="1">
        <w:r w:rsidRPr="008F113C">
          <w:rPr>
            <w:rStyle w:val="a6"/>
            <w:rFonts w:ascii="Times New Roman" w:hAnsi="Times New Roman" w:cs="Times New Roman"/>
            <w:sz w:val="24"/>
            <w:szCs w:val="24"/>
          </w:rPr>
          <w:t>https://activityedu.ru/Blogs/opinion/vysokiy-uroven-sovetskogo-obrazovaniya-ili-pochemu-lukavit-german-gref/</w:t>
        </w:r>
      </w:hyperlink>
      <w:hyperlink r:id="rId7" w:history="1">
        <w:r w:rsidR="00C31DC2" w:rsidRPr="00C31DC2">
          <w:rPr>
            <w:rStyle w:val="a6"/>
            <w:rFonts w:ascii="Times New Roman" w:hAnsi="Times New Roman" w:cs="Times New Roman"/>
            <w:sz w:val="24"/>
          </w:rPr>
          <w:t>http://publication.pravo.gov.ru/Document/View/0001202007210012</w:t>
        </w:r>
      </w:hyperlink>
    </w:p>
    <w:p w14:paraId="47C768B2" w14:textId="666C1CB8" w:rsidR="00423CAF" w:rsidRDefault="00423CAF" w:rsidP="00423CA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856">
        <w:rPr>
          <w:rFonts w:ascii="Times New Roman" w:hAnsi="Times New Roman" w:cs="Times New Roman"/>
          <w:sz w:val="24"/>
          <w:szCs w:val="24"/>
        </w:rPr>
        <w:t>Гудина</w:t>
      </w:r>
      <w:proofErr w:type="spellEnd"/>
      <w:r w:rsidRPr="001F7856">
        <w:rPr>
          <w:rFonts w:ascii="Times New Roman" w:hAnsi="Times New Roman" w:cs="Times New Roman"/>
          <w:sz w:val="24"/>
          <w:szCs w:val="24"/>
        </w:rPr>
        <w:t xml:space="preserve"> М. Формирование читательской грамотности на уроках иностранного языка. </w:t>
      </w:r>
      <w:hyperlink r:id="rId8" w:history="1">
        <w:r w:rsidRPr="001F7856">
          <w:rPr>
            <w:rStyle w:val="a6"/>
            <w:rFonts w:ascii="Times New Roman" w:hAnsi="Times New Roman" w:cs="Times New Roman"/>
            <w:sz w:val="24"/>
            <w:szCs w:val="24"/>
          </w:rPr>
          <w:t>http://iyazyki.prosv.ru/2021/04/%D1%84%D0%BE%D1%80%D0%BC%D0%B8%D1%80%D0%BE%D0%B2%D0%B0%D0%BD%D0%B8%D0%B5-%D1%87%D0%B8%D1%82%D0%B0%D1%82%D0%B5%D0%BB%D1%8C%D1%81%D0%BA%D0%BE%D0%B9-%D0%B3%D1%80%D0%B0%D0%BC%D0%BE%D1%82%D0%BD%D0%BE%D1%81/</w:t>
        </w:r>
      </w:hyperlink>
      <w:r w:rsidRPr="001F7856">
        <w:rPr>
          <w:rFonts w:ascii="Times New Roman" w:hAnsi="Times New Roman" w:cs="Times New Roman"/>
          <w:sz w:val="24"/>
          <w:szCs w:val="24"/>
        </w:rPr>
        <w:t>?</w:t>
      </w:r>
    </w:p>
    <w:p w14:paraId="15CE6BA8" w14:textId="03F7C1C0" w:rsidR="00423CAF" w:rsidRPr="00423CAF" w:rsidRDefault="00423CAF" w:rsidP="00B766F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AF">
        <w:rPr>
          <w:rFonts w:ascii="Times New Roman" w:hAnsi="Times New Roman" w:cs="Times New Roman"/>
          <w:sz w:val="24"/>
          <w:szCs w:val="24"/>
        </w:rPr>
        <w:t xml:space="preserve">Керре М.С. Что такое функциональная грамотность? </w:t>
      </w:r>
      <w:hyperlink r:id="rId9" w:history="1">
        <w:r w:rsidRPr="00423CAF">
          <w:rPr>
            <w:rStyle w:val="a6"/>
            <w:rFonts w:ascii="Times New Roman" w:hAnsi="Times New Roman" w:cs="Times New Roman"/>
            <w:sz w:val="24"/>
            <w:szCs w:val="24"/>
          </w:rPr>
          <w:t>https://ino.mgpu.ru/notes/chto-takoe-funktsionalnaya-gramotnost/</w:t>
        </w:r>
      </w:hyperlink>
      <w:r w:rsidRPr="00423CAF">
        <w:rPr>
          <w:rFonts w:ascii="Times New Roman" w:hAnsi="Times New Roman" w:cs="Times New Roman"/>
          <w:sz w:val="24"/>
          <w:szCs w:val="24"/>
        </w:rPr>
        <w:t>?</w:t>
      </w:r>
    </w:p>
    <w:p w14:paraId="50D0F449" w14:textId="4FCFCEC3" w:rsidR="00632D3D" w:rsidRPr="00C31DC2" w:rsidRDefault="00632D3D" w:rsidP="00C31DC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DC2">
        <w:rPr>
          <w:rFonts w:ascii="Times New Roman" w:hAnsi="Times New Roman" w:cs="Times New Roman"/>
          <w:sz w:val="24"/>
          <w:szCs w:val="24"/>
        </w:rPr>
        <w:t>Меднова</w:t>
      </w:r>
      <w:proofErr w:type="spellEnd"/>
      <w:r w:rsidRPr="00C31DC2">
        <w:rPr>
          <w:rFonts w:ascii="Times New Roman" w:hAnsi="Times New Roman" w:cs="Times New Roman"/>
          <w:sz w:val="24"/>
          <w:szCs w:val="24"/>
        </w:rPr>
        <w:t xml:space="preserve"> С.Т. Формирование навыков функциональной грамотности. </w:t>
      </w:r>
      <w:hyperlink r:id="rId10" w:history="1">
        <w:proofErr w:type="spellStart"/>
        <w:r w:rsidRPr="00C31DC2">
          <w:rPr>
            <w:rStyle w:val="a6"/>
            <w:rFonts w:ascii="Times New Roman" w:hAnsi="Times New Roman" w:cs="Times New Roman"/>
            <w:sz w:val="24"/>
            <w:szCs w:val="24"/>
          </w:rPr>
          <w:t>Учитель.club</w:t>
        </w:r>
        <w:proofErr w:type="spellEnd"/>
        <w:r w:rsidRPr="00C31DC2">
          <w:rPr>
            <w:rStyle w:val="a6"/>
            <w:rFonts w:ascii="Times New Roman" w:hAnsi="Times New Roman" w:cs="Times New Roman"/>
            <w:sz w:val="24"/>
            <w:szCs w:val="24"/>
          </w:rPr>
          <w:t xml:space="preserve"> — Формирование навыков функционального чтения (</w:t>
        </w:r>
        <w:proofErr w:type="spellStart"/>
        <w:r w:rsidRPr="00C31DC2">
          <w:rPr>
            <w:rStyle w:val="a6"/>
            <w:rFonts w:ascii="Times New Roman" w:hAnsi="Times New Roman" w:cs="Times New Roman"/>
            <w:sz w:val="24"/>
            <w:szCs w:val="24"/>
          </w:rPr>
          <w:t>uchitel.club</w:t>
        </w:r>
        <w:proofErr w:type="spellEnd"/>
        <w:r w:rsidRPr="00C31DC2">
          <w:rPr>
            <w:rStyle w:val="a6"/>
            <w:rFonts w:ascii="Times New Roman" w:hAnsi="Times New Roman" w:cs="Times New Roman"/>
            <w:sz w:val="24"/>
            <w:szCs w:val="24"/>
          </w:rPr>
          <w:t>)</w:t>
        </w:r>
      </w:hyperlink>
    </w:p>
    <w:p w14:paraId="7A112E6B" w14:textId="77777777" w:rsidR="00632D3D" w:rsidRPr="001F7856" w:rsidRDefault="00632D3D" w:rsidP="00C31DC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856">
        <w:rPr>
          <w:rFonts w:ascii="Times New Roman" w:hAnsi="Times New Roman" w:cs="Times New Roman"/>
          <w:sz w:val="24"/>
          <w:szCs w:val="24"/>
        </w:rPr>
        <w:t>Патафеева</w:t>
      </w:r>
      <w:proofErr w:type="spellEnd"/>
      <w:r w:rsidRPr="001F7856">
        <w:rPr>
          <w:rFonts w:ascii="Times New Roman" w:hAnsi="Times New Roman" w:cs="Times New Roman"/>
          <w:sz w:val="24"/>
          <w:szCs w:val="24"/>
        </w:rPr>
        <w:t xml:space="preserve"> Н.С. </w:t>
      </w:r>
      <w:hyperlink r:id="rId11" w:history="1">
        <w:r w:rsidRPr="004129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Развитие функциональной грамотности на начальной ступени обучения английскому языку на примере УМК </w:t>
        </w:r>
        <w:proofErr w:type="spellStart"/>
        <w:r w:rsidRPr="004129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English</w:t>
        </w:r>
        <w:proofErr w:type="spellEnd"/>
        <w:r w:rsidRPr="004129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129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Code</w:t>
        </w:r>
        <w:proofErr w:type="spellEnd"/>
      </w:hyperlink>
      <w:r w:rsidRPr="004129EE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proofErr w:type="spellStart"/>
        <w:r w:rsidRPr="001F7856">
          <w:rPr>
            <w:rStyle w:val="a6"/>
            <w:rFonts w:ascii="Times New Roman" w:hAnsi="Times New Roman" w:cs="Times New Roman"/>
            <w:sz w:val="24"/>
            <w:szCs w:val="24"/>
          </w:rPr>
          <w:t>Учитель.club</w:t>
        </w:r>
        <w:proofErr w:type="spellEnd"/>
        <w:r w:rsidRPr="001F7856">
          <w:rPr>
            <w:rStyle w:val="a6"/>
            <w:rFonts w:ascii="Times New Roman" w:hAnsi="Times New Roman" w:cs="Times New Roman"/>
            <w:sz w:val="24"/>
            <w:szCs w:val="24"/>
          </w:rPr>
          <w:t xml:space="preserve"> — Развитие функциональной грамотности на начальной ступени обучения английскому языку на примере УМК </w:t>
        </w:r>
        <w:proofErr w:type="spellStart"/>
        <w:r w:rsidRPr="001F7856">
          <w:rPr>
            <w:rStyle w:val="a6"/>
            <w:rFonts w:ascii="Times New Roman" w:hAnsi="Times New Roman" w:cs="Times New Roman"/>
            <w:sz w:val="24"/>
            <w:szCs w:val="24"/>
          </w:rPr>
          <w:t>English</w:t>
        </w:r>
        <w:proofErr w:type="spellEnd"/>
        <w:r w:rsidRPr="001F7856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F7856">
          <w:rPr>
            <w:rStyle w:val="a6"/>
            <w:rFonts w:ascii="Times New Roman" w:hAnsi="Times New Roman" w:cs="Times New Roman"/>
            <w:sz w:val="24"/>
            <w:szCs w:val="24"/>
          </w:rPr>
          <w:t>Code</w:t>
        </w:r>
        <w:proofErr w:type="spellEnd"/>
        <w:r w:rsidRPr="001F7856">
          <w:rPr>
            <w:rStyle w:val="a6"/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1F7856">
          <w:rPr>
            <w:rStyle w:val="a6"/>
            <w:rFonts w:ascii="Times New Roman" w:hAnsi="Times New Roman" w:cs="Times New Roman"/>
            <w:sz w:val="24"/>
            <w:szCs w:val="24"/>
          </w:rPr>
          <w:t>uchitel.club</w:t>
        </w:r>
        <w:proofErr w:type="spellEnd"/>
        <w:r w:rsidRPr="001F7856">
          <w:rPr>
            <w:rStyle w:val="a6"/>
            <w:rFonts w:ascii="Times New Roman" w:hAnsi="Times New Roman" w:cs="Times New Roman"/>
            <w:sz w:val="24"/>
            <w:szCs w:val="24"/>
          </w:rPr>
          <w:t>)</w:t>
        </w:r>
      </w:hyperlink>
      <w:r w:rsidRPr="001F7856">
        <w:rPr>
          <w:rFonts w:ascii="Times New Roman" w:hAnsi="Times New Roman" w:cs="Times New Roman"/>
          <w:sz w:val="24"/>
          <w:szCs w:val="24"/>
        </w:rPr>
        <w:t>.</w:t>
      </w:r>
    </w:p>
    <w:p w14:paraId="03B265C7" w14:textId="77777777" w:rsidR="00423CAF" w:rsidRPr="001F7856" w:rsidRDefault="00423CAF" w:rsidP="00423CA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856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1F7856">
        <w:rPr>
          <w:rFonts w:ascii="Times New Roman" w:hAnsi="Times New Roman" w:cs="Times New Roman"/>
          <w:sz w:val="24"/>
          <w:szCs w:val="24"/>
        </w:rPr>
        <w:t xml:space="preserve"> О. Развитие функциональной грамотности школьников на уроках английского языка по УМК «Английский в фокусе» (5-9 класс). </w:t>
      </w:r>
      <w:hyperlink r:id="rId13" w:history="1">
        <w:r w:rsidRPr="001F7856">
          <w:rPr>
            <w:rStyle w:val="a6"/>
            <w:rFonts w:ascii="Times New Roman" w:hAnsi="Times New Roman" w:cs="Times New Roman"/>
            <w:sz w:val="24"/>
            <w:szCs w:val="24"/>
          </w:rPr>
          <w:t>http://iyazyki.prosv.ru/2021/09/%D1%80%D0%B0%D0%B7%D0%B2%D0%B8%D1%82%D0%B8%D0%B5-%D1%84%D1%83%D0%BD%D0%BA%D1%86%D0%B8%D0%BE%D0%BD%D0%B0%D0%BB%D1%8C%D0%BD%D0%BE%D0%B9-%D0%B3%D1%80%D0%B0%D0%BC%D0%BE%D1%82%D0%BD%D0%BE%D1%81%D1%82%D0%B8/</w:t>
        </w:r>
      </w:hyperlink>
    </w:p>
    <w:p w14:paraId="4075AFCF" w14:textId="77777777" w:rsidR="00423CAF" w:rsidRDefault="00423CAF" w:rsidP="00423CA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856">
        <w:rPr>
          <w:rFonts w:ascii="Times New Roman" w:hAnsi="Times New Roman" w:cs="Times New Roman"/>
          <w:sz w:val="24"/>
          <w:szCs w:val="24"/>
        </w:rPr>
        <w:t>Покидова</w:t>
      </w:r>
      <w:proofErr w:type="spellEnd"/>
      <w:r w:rsidRPr="001F7856">
        <w:rPr>
          <w:rFonts w:ascii="Times New Roman" w:hAnsi="Times New Roman" w:cs="Times New Roman"/>
          <w:sz w:val="24"/>
          <w:szCs w:val="24"/>
        </w:rPr>
        <w:t xml:space="preserve"> А.Д. Формируем и развиваем «Вместе!» </w:t>
      </w:r>
      <w:hyperlink r:id="rId14" w:history="1">
        <w:r w:rsidRPr="001F7856">
          <w:rPr>
            <w:rStyle w:val="a6"/>
            <w:rFonts w:ascii="Times New Roman" w:hAnsi="Times New Roman" w:cs="Times New Roman"/>
            <w:sz w:val="24"/>
            <w:szCs w:val="24"/>
          </w:rPr>
          <w:t>http://iyazyki.prosv.ru/2022/03/%d0%bd%d0%b0%d0%b2%d1%8b%d0%ba%d0%b8-%d0%b4%d0%bb%d1%8f-%d0%b6%d0%b8%d0%b7%d0%bd%d0%b8-%d1%84%d0%be%d1%80%d0%bc%d0%b8%d1%80%d1%83%d0%b5%d0%bc-%d0%b8-%d1%80%d0%b0%d0%b7%d0%b2%d0%b8%d0%b2%d0%b0%d0%b5/</w:t>
        </w:r>
      </w:hyperlink>
    </w:p>
    <w:p w14:paraId="27B49E2E" w14:textId="77777777" w:rsidR="00423CAF" w:rsidRDefault="00423CAF" w:rsidP="00423CA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Самое ценное сегодня – умение думать. </w:t>
      </w:r>
      <w:hyperlink r:id="rId15" w:history="1">
        <w:r w:rsidRPr="008F113C">
          <w:rPr>
            <w:rStyle w:val="a6"/>
            <w:rFonts w:ascii="Times New Roman" w:hAnsi="Times New Roman" w:cs="Times New Roman"/>
            <w:sz w:val="24"/>
            <w:szCs w:val="24"/>
          </w:rPr>
          <w:t>https://iz.ru/1100273/evgeniia-priemskaia/samoe-tcennoe-segodnia-umenie-dumat</w:t>
        </w:r>
      </w:hyperlink>
    </w:p>
    <w:p w14:paraId="51178F9A" w14:textId="4457EFAD" w:rsidR="00632D3D" w:rsidRPr="001F7856" w:rsidRDefault="00632D3D" w:rsidP="00C31DC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856">
        <w:rPr>
          <w:rFonts w:ascii="Times New Roman" w:hAnsi="Times New Roman" w:cs="Times New Roman"/>
          <w:sz w:val="24"/>
          <w:szCs w:val="24"/>
        </w:rPr>
        <w:t xml:space="preserve">Сидоренко С.В. </w:t>
      </w:r>
      <w:proofErr w:type="spellStart"/>
      <w:r w:rsidR="001F7856">
        <w:rPr>
          <w:rFonts w:ascii="Times New Roman" w:hAnsi="Times New Roman" w:cs="Times New Roman"/>
          <w:sz w:val="24"/>
          <w:szCs w:val="24"/>
        </w:rPr>
        <w:t>Покидова</w:t>
      </w:r>
      <w:proofErr w:type="spellEnd"/>
      <w:r w:rsidR="001F7856">
        <w:rPr>
          <w:rFonts w:ascii="Times New Roman" w:hAnsi="Times New Roman" w:cs="Times New Roman"/>
          <w:sz w:val="24"/>
          <w:szCs w:val="24"/>
        </w:rPr>
        <w:t xml:space="preserve"> А.Д. </w:t>
      </w:r>
      <w:r w:rsidRPr="001F7856">
        <w:rPr>
          <w:rFonts w:ascii="Times New Roman" w:hAnsi="Times New Roman" w:cs="Times New Roman"/>
          <w:sz w:val="24"/>
          <w:szCs w:val="24"/>
        </w:rPr>
        <w:t xml:space="preserve">Формируем функциональную грамотность на уроках английского языка. </w:t>
      </w:r>
      <w:hyperlink r:id="rId16" w:history="1">
        <w:proofErr w:type="spellStart"/>
        <w:r w:rsidRPr="001F7856">
          <w:rPr>
            <w:rStyle w:val="a6"/>
            <w:rFonts w:ascii="Times New Roman" w:hAnsi="Times New Roman" w:cs="Times New Roman"/>
            <w:sz w:val="24"/>
            <w:szCs w:val="24"/>
          </w:rPr>
          <w:t>Учитель.club</w:t>
        </w:r>
        <w:proofErr w:type="spellEnd"/>
        <w:r w:rsidRPr="001F7856">
          <w:rPr>
            <w:rStyle w:val="a6"/>
            <w:rFonts w:ascii="Times New Roman" w:hAnsi="Times New Roman" w:cs="Times New Roman"/>
            <w:sz w:val="24"/>
            <w:szCs w:val="24"/>
          </w:rPr>
          <w:t xml:space="preserve"> — Формируем функциональную грамотность на уроках английского языка. Начальная школа (</w:t>
        </w:r>
        <w:proofErr w:type="spellStart"/>
        <w:r w:rsidRPr="001F7856">
          <w:rPr>
            <w:rStyle w:val="a6"/>
            <w:rFonts w:ascii="Times New Roman" w:hAnsi="Times New Roman" w:cs="Times New Roman"/>
            <w:sz w:val="24"/>
            <w:szCs w:val="24"/>
          </w:rPr>
          <w:t>uchitel.club</w:t>
        </w:r>
        <w:proofErr w:type="spellEnd"/>
        <w:r w:rsidRPr="001F7856">
          <w:rPr>
            <w:rStyle w:val="a6"/>
            <w:rFonts w:ascii="Times New Roman" w:hAnsi="Times New Roman" w:cs="Times New Roman"/>
            <w:sz w:val="24"/>
            <w:szCs w:val="24"/>
          </w:rPr>
          <w:t>)</w:t>
        </w:r>
      </w:hyperlink>
    </w:p>
    <w:p w14:paraId="025BE8E6" w14:textId="6FC975BD" w:rsidR="00C31DC2" w:rsidRDefault="00C31DC2" w:rsidP="00C31DC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Смирнова Е. Функциональная грамотность и ВУМК серии «Сферы» по английскому языку: актуальный вопрос и предлагаемое решение.  </w:t>
      </w:r>
      <w:hyperlink r:id="rId17" w:history="1">
        <w:r w:rsidRPr="008F113C">
          <w:rPr>
            <w:rStyle w:val="a6"/>
            <w:rFonts w:ascii="Times New Roman" w:hAnsi="Times New Roman" w:cs="Times New Roman"/>
            <w:sz w:val="24"/>
            <w:szCs w:val="24"/>
          </w:rPr>
          <w:t>http://iyazyki.prosv.ru/2022/01/%d1%84%d1%83%d0%bd%d0%ba%d1%86%d0%b8%d0%be%d0%bd%d0%b0%d0%bb%d1%8c%d0%bd%d0%b0%d1%8f-%d0%b3%d1%80%d0%b0%d0%bc%d0%be%d1%82%d0%bd%d0%be%d1%81%d1%82%d1%8c-%d0%b8-%d1%83%d0%bc%d0%ba-%d1%81%d0%b5%d1%80/</w:t>
        </w:r>
      </w:hyperlink>
    </w:p>
    <w:p w14:paraId="1EB6D091" w14:textId="2EBD3CB7" w:rsidR="00423CAF" w:rsidRDefault="00423CAF" w:rsidP="00423CA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AF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21.07.2020 № 474 "О национальных целях развития Российской Федерации на период до 2030 года"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hyperlink r:id="rId18" w:history="1">
        <w:r w:rsidRPr="008F113C">
          <w:rPr>
            <w:rStyle w:val="a6"/>
            <w:rFonts w:ascii="Times New Roman" w:hAnsi="Times New Roman" w:cs="Times New Roman"/>
            <w:sz w:val="24"/>
            <w:szCs w:val="24"/>
          </w:rPr>
          <w:t>http://publication.pravo.gov.ru/Document/View/0001202007210012</w:t>
        </w:r>
      </w:hyperlink>
    </w:p>
    <w:p w14:paraId="7FC581A4" w14:textId="34050C49" w:rsidR="00C31DC2" w:rsidRPr="00607BAA" w:rsidRDefault="00423CAF" w:rsidP="0081774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BAA">
        <w:rPr>
          <w:rFonts w:ascii="Times New Roman" w:hAnsi="Times New Roman" w:cs="Times New Roman"/>
          <w:sz w:val="24"/>
          <w:szCs w:val="24"/>
        </w:rPr>
        <w:t xml:space="preserve">Фролова П.И. К вопросу об историческом развитии понятия «Функциональная грамотность» в педагогической теории и практике // Наука о человеке: гуманитарные исследования. </w:t>
      </w:r>
      <w:r w:rsidRPr="00607BAA">
        <w:rPr>
          <w:rFonts w:ascii="Times New Roman" w:hAnsi="Times New Roman" w:cs="Times New Roman"/>
          <w:sz w:val="24"/>
          <w:szCs w:val="24"/>
          <w:lang w:val="en-US"/>
        </w:rPr>
        <w:t xml:space="preserve">2016. №1 (23). URL: </w:t>
      </w:r>
      <w:hyperlink r:id="rId19" w:history="1">
        <w:r w:rsidRPr="00607BA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https://cyberleninka.ru/article/n/k-voprosu-ob-istoricheskom-razvitii-ponyatiya-funktsionalnaya-gramotnost-v-pedagogicheskoy-teorii-i-praktike</w:t>
        </w:r>
      </w:hyperlink>
      <w:r w:rsidRPr="00607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C31DC2" w:rsidRPr="00607BAA" w:rsidSect="00607BA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93A18"/>
    <w:multiLevelType w:val="hybridMultilevel"/>
    <w:tmpl w:val="7C789B24"/>
    <w:lvl w:ilvl="0" w:tplc="1A466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0B2F"/>
    <w:multiLevelType w:val="multilevel"/>
    <w:tmpl w:val="59AC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031975"/>
    <w:multiLevelType w:val="hybridMultilevel"/>
    <w:tmpl w:val="BD82B6EE"/>
    <w:lvl w:ilvl="0" w:tplc="1A466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55CEA"/>
    <w:multiLevelType w:val="hybridMultilevel"/>
    <w:tmpl w:val="77EE4442"/>
    <w:lvl w:ilvl="0" w:tplc="1A466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68"/>
    <w:rsid w:val="0006706D"/>
    <w:rsid w:val="00071BB0"/>
    <w:rsid w:val="000E0388"/>
    <w:rsid w:val="000E4B08"/>
    <w:rsid w:val="00126AD5"/>
    <w:rsid w:val="001328F6"/>
    <w:rsid w:val="00176740"/>
    <w:rsid w:val="001D3623"/>
    <w:rsid w:val="001E72F9"/>
    <w:rsid w:val="001F7856"/>
    <w:rsid w:val="00220A34"/>
    <w:rsid w:val="002414A7"/>
    <w:rsid w:val="0025399A"/>
    <w:rsid w:val="002F05F7"/>
    <w:rsid w:val="00367132"/>
    <w:rsid w:val="0041221E"/>
    <w:rsid w:val="004129EE"/>
    <w:rsid w:val="00423CAF"/>
    <w:rsid w:val="00426F25"/>
    <w:rsid w:val="004C3EAB"/>
    <w:rsid w:val="005109C3"/>
    <w:rsid w:val="005F0652"/>
    <w:rsid w:val="00607BAA"/>
    <w:rsid w:val="0061340F"/>
    <w:rsid w:val="00632D3D"/>
    <w:rsid w:val="00662C09"/>
    <w:rsid w:val="006812EA"/>
    <w:rsid w:val="006B08C6"/>
    <w:rsid w:val="006C6EF0"/>
    <w:rsid w:val="00753F42"/>
    <w:rsid w:val="00783CC9"/>
    <w:rsid w:val="007C2810"/>
    <w:rsid w:val="00885B47"/>
    <w:rsid w:val="008D5BDD"/>
    <w:rsid w:val="008E119E"/>
    <w:rsid w:val="00AA6F59"/>
    <w:rsid w:val="00B12A68"/>
    <w:rsid w:val="00B24BA6"/>
    <w:rsid w:val="00C0310F"/>
    <w:rsid w:val="00C31DC2"/>
    <w:rsid w:val="00C61E16"/>
    <w:rsid w:val="00CC7C96"/>
    <w:rsid w:val="00CD5FF1"/>
    <w:rsid w:val="00D47345"/>
    <w:rsid w:val="00D71B44"/>
    <w:rsid w:val="00D81E8E"/>
    <w:rsid w:val="00DA5A35"/>
    <w:rsid w:val="00DC777E"/>
    <w:rsid w:val="00EB730D"/>
    <w:rsid w:val="00EE0304"/>
    <w:rsid w:val="00F0513F"/>
    <w:rsid w:val="00F45DD9"/>
    <w:rsid w:val="00F56C2E"/>
    <w:rsid w:val="00FB374B"/>
    <w:rsid w:val="00FC5F10"/>
    <w:rsid w:val="00FD6FBC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A7EF"/>
  <w15:chartTrackingRefBased/>
  <w15:docId w15:val="{C1C95EE1-FFFE-4DE0-916D-3E420DEC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7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D6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CC9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4C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3CC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4">
    <w:name w:val="Emphasis"/>
    <w:basedOn w:val="a0"/>
    <w:uiPriority w:val="20"/>
    <w:qFormat/>
    <w:rsid w:val="00783CC9"/>
    <w:rPr>
      <w:i/>
      <w:iCs/>
    </w:rPr>
  </w:style>
  <w:style w:type="character" w:styleId="a5">
    <w:name w:val="Strong"/>
    <w:basedOn w:val="a0"/>
    <w:uiPriority w:val="22"/>
    <w:qFormat/>
    <w:rsid w:val="00783CC9"/>
    <w:rPr>
      <w:b/>
      <w:bCs/>
    </w:rPr>
  </w:style>
  <w:style w:type="character" w:customStyle="1" w:styleId="fontstyle01">
    <w:name w:val="fontstyle01"/>
    <w:basedOn w:val="a0"/>
    <w:rsid w:val="002414A7"/>
    <w:rPr>
      <w:rFonts w:ascii="Calibri-Bold" w:hAnsi="Calibri-Bold" w:hint="default"/>
      <w:b/>
      <w:bCs/>
      <w:i w:val="0"/>
      <w:iCs w:val="0"/>
      <w:color w:val="002060"/>
      <w:sz w:val="36"/>
      <w:szCs w:val="36"/>
    </w:rPr>
  </w:style>
  <w:style w:type="character" w:customStyle="1" w:styleId="fontstyle21">
    <w:name w:val="fontstyle21"/>
    <w:basedOn w:val="a0"/>
    <w:rsid w:val="002414A7"/>
    <w:rPr>
      <w:rFonts w:ascii="Calibri" w:hAnsi="Calibri" w:cs="Calibri" w:hint="default"/>
      <w:b w:val="0"/>
      <w:bCs w:val="0"/>
      <w:i w:val="0"/>
      <w:iCs w:val="0"/>
      <w:color w:val="002060"/>
      <w:sz w:val="36"/>
      <w:szCs w:val="36"/>
    </w:rPr>
  </w:style>
  <w:style w:type="character" w:styleId="a6">
    <w:name w:val="Hyperlink"/>
    <w:basedOn w:val="a0"/>
    <w:uiPriority w:val="99"/>
    <w:unhideWhenUsed/>
    <w:rsid w:val="001E72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72F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FD6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632D3D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32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2D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yazyki.prosv.ru/2021/04/%D1%84%D0%BE%D1%80%D0%BC%D0%B8%D1%80%D0%BE%D0%B2%D0%B0%D0%BD%D0%B8%D0%B5-%D1%87%D0%B8%D1%82%D0%B0%D1%82%D0%B5%D0%BB%D1%8C%D1%81%D0%BA%D0%BE%D0%B9-%D0%B3%D1%80%D0%B0%D0%BC%D0%BE%D1%82%D0%BD%D0%BE%D1%81/" TargetMode="External"/><Relationship Id="rId13" Type="http://schemas.openxmlformats.org/officeDocument/2006/relationships/hyperlink" Target="http://iyazyki.prosv.ru/2021/09/%D1%80%D0%B0%D0%B7%D0%B2%D0%B8%D1%82%D0%B8%D0%B5-%D1%84%D1%83%D0%BD%D0%BA%D1%86%D0%B8%D0%BE%D0%BD%D0%B0%D0%BB%D1%8C%D0%BD%D0%BE%D0%B9-%D0%B3%D1%80%D0%B0%D0%BC%D0%BE%D1%82%D0%BD%D0%BE%D1%81%D1%82%D0%B8/" TargetMode="External"/><Relationship Id="rId18" Type="http://schemas.openxmlformats.org/officeDocument/2006/relationships/hyperlink" Target="http://publication.pravo.gov.ru/Document/View/000120200721001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publication.pravo.gov.ru/Document/View/0001202007210012" TargetMode="External"/><Relationship Id="rId12" Type="http://schemas.openxmlformats.org/officeDocument/2006/relationships/hyperlink" Target="https://uchitel.club/events/razvitie-funkcionalnoi-gramotnosti-na-nacalnoi-stupeni-obuceniya-angliiskomu-yazyku-na-primere-umk-english-code/" TargetMode="External"/><Relationship Id="rId17" Type="http://schemas.openxmlformats.org/officeDocument/2006/relationships/hyperlink" Target="http://iyazyki.prosv.ru/2022/01/%d1%84%d1%83%d0%bd%d0%ba%d1%86%d0%b8%d0%be%d0%bd%d0%b0%d0%bb%d1%8c%d0%bd%d0%b0%d1%8f-%d0%b3%d1%80%d0%b0%d0%bc%d0%be%d1%82%d0%bd%d0%be%d1%81%d1%82%d1%8c-%d0%b8-%d1%83%d0%bc%d0%ba-%d1%81%d0%b5%d1%8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tel.club/events/formiruem-funkcionalnuyu-gramotnost-na-urokax-angliiskogo-yazyka-nacalnaya-skol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ctivityedu.ru/Blogs/opinion/vysokiy-uroven-sovetskogo-obrazovaniya-ili-pochemu-lukavit-german-gref/" TargetMode="External"/><Relationship Id="rId11" Type="http://schemas.openxmlformats.org/officeDocument/2006/relationships/hyperlink" Target="https://uchitel.club/events/razvitie-funkcionalnoi-gramotnosti-na-nacalnoi-stupeni-obuceniya-angliiskomu-yazyku-na-primere-umk-english-co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z.ru/1100273/evgeniia-priemskaia/samoe-tcennoe-segodnia-umenie-dumat" TargetMode="External"/><Relationship Id="rId10" Type="http://schemas.openxmlformats.org/officeDocument/2006/relationships/hyperlink" Target="https://uchitel.club/events/formirovanie-navykov-funkcionalnogo-cteniya/" TargetMode="External"/><Relationship Id="rId19" Type="http://schemas.openxmlformats.org/officeDocument/2006/relationships/hyperlink" Target="https://cyberleninka.ru/article/n/k-voprosu-ob-istoricheskom-razvitii-ponyatiya-funktsionalnaya-gramotnost-v-pedagogicheskoy-teorii-i-prakti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o.mgpu.ru/notes/chto-takoe-funktsionalnaya-gramotnost/" TargetMode="External"/><Relationship Id="rId14" Type="http://schemas.openxmlformats.org/officeDocument/2006/relationships/hyperlink" Target="http://iyazyki.prosv.ru/2022/03/%d0%bd%d0%b0%d0%b2%d1%8b%d0%ba%d0%b8-%d0%b4%d0%bb%d1%8f-%d0%b6%d0%b8%d0%b7%d0%bd%d0%b8-%d1%84%d0%be%d1%80%d0%bc%d0%b8%d1%80%d1%83%d0%b5%d0%bc-%d0%b8-%d1%80%d0%b0%d0%b7%d0%b2%d0%b8%d0%b2%d0%b0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C438F-FAD2-43C8-9D86-60B62766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Бычкова</dc:creator>
  <cp:keywords/>
  <dc:description/>
  <cp:lastModifiedBy>Марина</cp:lastModifiedBy>
  <cp:revision>2</cp:revision>
  <dcterms:created xsi:type="dcterms:W3CDTF">2022-03-20T19:05:00Z</dcterms:created>
  <dcterms:modified xsi:type="dcterms:W3CDTF">2022-03-20T19:05:00Z</dcterms:modified>
</cp:coreProperties>
</file>