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6D" w:rsidRPr="00357C6D" w:rsidRDefault="00C64AA5" w:rsidP="00357C6D">
      <w:pPr>
        <w:jc w:val="center"/>
        <w:rPr>
          <w:b/>
          <w:sz w:val="28"/>
        </w:rPr>
      </w:pPr>
      <w:r w:rsidRPr="00357C6D">
        <w:rPr>
          <w:b/>
          <w:sz w:val="28"/>
        </w:rPr>
        <w:t>Технология проектного обучения</w:t>
      </w:r>
    </w:p>
    <w:p w:rsidR="00357C6D" w:rsidRDefault="00357C6D">
      <w:r>
        <w:tab/>
      </w:r>
      <w:r w:rsidR="00C64AA5">
        <w:t xml:space="preserve">Чаще всего можно услышать не о проектном обучении, а о проектном методе. Этот метод более четко оформился в США к 1919 году. В России он получил широкое распространение после издания брошюры </w:t>
      </w:r>
      <w:proofErr w:type="spellStart"/>
      <w:r w:rsidR="00C64AA5">
        <w:t>В.Х.Килпатрика</w:t>
      </w:r>
      <w:proofErr w:type="spellEnd"/>
      <w:r w:rsidR="00C64AA5">
        <w:t xml:space="preserve"> «Метод проектов. Применение целевой установки в педагогическом процессе» (1925 г.). В 20-е и начале 30-х годов в российских школах широко использовался метод проектов для реализации выдвигаемых задач – развития ученика. Исходный лозунг основателей системы проектного обучения – «Все из жизни, все для жизни». Карл Фрей в своей книге «Проектный метод» (изд-во «</w:t>
      </w:r>
      <w:proofErr w:type="spellStart"/>
      <w:r w:rsidR="00C64AA5">
        <w:t>Бельц</w:t>
      </w:r>
      <w:proofErr w:type="spellEnd"/>
      <w:r w:rsidR="00C64AA5">
        <w:t xml:space="preserve">», германия, 1997) под этим понятием подразумевает путь, по которому идут обучающие и обучаемые, разрабатывая проект. Он выделяет 17 отличительных черт проектного метода, </w:t>
      </w:r>
      <w:proofErr w:type="gramStart"/>
      <w:r w:rsidR="00C64AA5">
        <w:t>например</w:t>
      </w:r>
      <w:proofErr w:type="gramEnd"/>
      <w:r w:rsidR="00C64AA5">
        <w:t xml:space="preserve">: </w:t>
      </w:r>
    </w:p>
    <w:p w:rsidR="00357C6D" w:rsidRDefault="00C64AA5">
      <w:r>
        <w:sym w:font="Symbol" w:char="F0B7"/>
      </w:r>
      <w:r>
        <w:t xml:space="preserve"> участники проекта подхватывают проектную инициативу от кого- либо из жизни; </w:t>
      </w:r>
    </w:p>
    <w:p w:rsidR="00357C6D" w:rsidRDefault="00C64AA5">
      <w:r>
        <w:sym w:font="Symbol" w:char="F0B7"/>
      </w:r>
      <w:r>
        <w:t xml:space="preserve"> участники проекта договариваются друг с другом о форме обучения; </w:t>
      </w:r>
    </w:p>
    <w:p w:rsidR="00357C6D" w:rsidRDefault="00C64AA5">
      <w:r>
        <w:sym w:font="Symbol" w:char="F0B7"/>
      </w:r>
      <w:r>
        <w:t xml:space="preserve"> участники проекта развивают проектную инициативу и доводят ее до сведения всех; </w:t>
      </w:r>
    </w:p>
    <w:p w:rsidR="00357C6D" w:rsidRDefault="00C64AA5">
      <w:r>
        <w:sym w:font="Symbol" w:char="F0B7"/>
      </w:r>
      <w:r>
        <w:t xml:space="preserve"> участники проекта организуют себя на дело; </w:t>
      </w:r>
    </w:p>
    <w:p w:rsidR="00357C6D" w:rsidRDefault="00C64AA5">
      <w:r>
        <w:sym w:font="Symbol" w:char="F0B7"/>
      </w:r>
      <w:r>
        <w:t xml:space="preserve"> участники проекта информируют друг друга о ходе работы; </w:t>
      </w:r>
    </w:p>
    <w:p w:rsidR="00357C6D" w:rsidRDefault="00C64AA5">
      <w:r>
        <w:sym w:font="Symbol" w:char="F0B7"/>
      </w:r>
      <w:r>
        <w:t xml:space="preserve"> участники проекта вступают в дискуссии и т.д. </w:t>
      </w:r>
    </w:p>
    <w:p w:rsidR="00357C6D" w:rsidRDefault="00357C6D">
      <w:r>
        <w:tab/>
      </w:r>
      <w:r w:rsidR="00C64AA5">
        <w:t xml:space="preserve">Все это говорит о том, что автор под проектным методом имеет в виду систему действий педагога и учащихся по разработке проекта. Цель проектного обучения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мышление. </w:t>
      </w:r>
      <w:r>
        <w:tab/>
      </w:r>
      <w:r w:rsidR="00C64AA5">
        <w:t xml:space="preserve">Исходные теоретические позиции проектного обучения: </w:t>
      </w:r>
    </w:p>
    <w:p w:rsidR="00357C6D" w:rsidRDefault="00C64AA5">
      <w:r>
        <w:t xml:space="preserve">1) в центре внимания – ученик, содействие развитию его творческих способностей; </w:t>
      </w:r>
    </w:p>
    <w:p w:rsidR="00357C6D" w:rsidRDefault="00C64AA5">
      <w:r>
        <w:t xml:space="preserve">2) образовательный процесс строится не в логике учебного предмета, а в логике деятельности, имеющей личностный смысл для ученика, что повышает его мотивацию в учении; </w:t>
      </w:r>
    </w:p>
    <w:p w:rsidR="00357C6D" w:rsidRDefault="00C64AA5">
      <w:r>
        <w:t xml:space="preserve">3) индивидуальный темп работы над проектом обеспечивает выход каждого ученика на свой уровень развития; </w:t>
      </w:r>
    </w:p>
    <w:p w:rsidR="00357C6D" w:rsidRDefault="00C64AA5">
      <w:r>
        <w:t xml:space="preserve">4) комплексный подход в разработке учебных проектов способствует сбалансированному развитию основных физиологических и психических функций ученика; </w:t>
      </w:r>
    </w:p>
    <w:p w:rsidR="00357C6D" w:rsidRDefault="00C64AA5">
      <w:r>
        <w:t xml:space="preserve">5) глубокое, осознанное усвоение базовых знаний обеспечивается за счет универсального их использования в разных ситуациях. </w:t>
      </w:r>
    </w:p>
    <w:p w:rsidR="00357C6D" w:rsidRPr="00357C6D" w:rsidRDefault="00C64AA5" w:rsidP="00357C6D">
      <w:pPr>
        <w:jc w:val="center"/>
        <w:rPr>
          <w:b/>
        </w:rPr>
      </w:pPr>
      <w:r w:rsidRPr="00357C6D">
        <w:rPr>
          <w:b/>
        </w:rPr>
        <w:t>Системы действий учителя и учащихся.</w:t>
      </w:r>
    </w:p>
    <w:p w:rsidR="00C12309" w:rsidRDefault="00357C6D">
      <w:r>
        <w:tab/>
      </w:r>
      <w:r w:rsidR="00C64AA5">
        <w:t xml:space="preserve">С целью выделения систем действий учителя и учащихся предварительно важно определить этапы разработки проекта. К настоящему моменту сложились следующие стадии разработки проекта: </w:t>
      </w:r>
      <w:r w:rsidR="00C64AA5">
        <w:lastRenderedPageBreak/>
        <w:t xml:space="preserve">разработка проектного задания, разработка самого проекта, оформление результатов, общественная презентация, рефлексия.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4076"/>
      </w:tblGrid>
      <w:tr w:rsidR="00C64AA5" w:rsidRPr="00357C6D" w:rsidTr="00357C6D">
        <w:tc>
          <w:tcPr>
            <w:tcW w:w="3085" w:type="dxa"/>
          </w:tcPr>
          <w:p w:rsidR="00C64AA5" w:rsidRPr="00357C6D" w:rsidRDefault="00C64AA5" w:rsidP="00357C6D">
            <w:pPr>
              <w:jc w:val="center"/>
              <w:rPr>
                <w:b/>
              </w:rPr>
            </w:pPr>
            <w:r w:rsidRPr="00357C6D">
              <w:rPr>
                <w:b/>
              </w:rPr>
              <w:t>Стадии</w:t>
            </w:r>
          </w:p>
        </w:tc>
        <w:tc>
          <w:tcPr>
            <w:tcW w:w="3827" w:type="dxa"/>
          </w:tcPr>
          <w:p w:rsidR="00C64AA5" w:rsidRPr="00357C6D" w:rsidRDefault="00C64AA5" w:rsidP="00357C6D">
            <w:pPr>
              <w:jc w:val="center"/>
              <w:rPr>
                <w:b/>
              </w:rPr>
            </w:pPr>
            <w:r w:rsidRPr="00357C6D">
              <w:rPr>
                <w:b/>
              </w:rPr>
              <w:t>Деятельность учителя</w:t>
            </w:r>
          </w:p>
        </w:tc>
        <w:tc>
          <w:tcPr>
            <w:tcW w:w="4076" w:type="dxa"/>
          </w:tcPr>
          <w:p w:rsidR="00C64AA5" w:rsidRPr="00357C6D" w:rsidRDefault="00C64AA5" w:rsidP="00357C6D">
            <w:pPr>
              <w:jc w:val="center"/>
              <w:rPr>
                <w:b/>
              </w:rPr>
            </w:pPr>
            <w:r w:rsidRPr="00357C6D">
              <w:rPr>
                <w:b/>
              </w:rPr>
              <w:t>Деятельность учащихся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1. Разработка проектного задания</w:t>
            </w:r>
          </w:p>
        </w:tc>
        <w:tc>
          <w:tcPr>
            <w:tcW w:w="3827" w:type="dxa"/>
          </w:tcPr>
          <w:p w:rsidR="00C64AA5" w:rsidRDefault="00C64AA5"/>
        </w:tc>
        <w:tc>
          <w:tcPr>
            <w:tcW w:w="4076" w:type="dxa"/>
          </w:tcPr>
          <w:p w:rsidR="00C64AA5" w:rsidRDefault="00C64AA5"/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1.1. Выбор темы проекта</w:t>
            </w:r>
          </w:p>
        </w:tc>
        <w:tc>
          <w:tcPr>
            <w:tcW w:w="3827" w:type="dxa"/>
          </w:tcPr>
          <w:p w:rsidR="00C64AA5" w:rsidRDefault="00C64AA5">
            <w:r>
              <w:t>Учитель отбирает возможные темы и предлагает их учащимся.</w:t>
            </w:r>
          </w:p>
        </w:tc>
        <w:tc>
          <w:tcPr>
            <w:tcW w:w="4076" w:type="dxa"/>
          </w:tcPr>
          <w:p w:rsidR="00C64AA5" w:rsidRDefault="00C64AA5">
            <w:r>
              <w:t>Учащиеся обсуждают и принимают общее решение по теме.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/>
        </w:tc>
        <w:tc>
          <w:tcPr>
            <w:tcW w:w="3827" w:type="dxa"/>
          </w:tcPr>
          <w:p w:rsidR="00C64AA5" w:rsidRDefault="00C64AA5">
            <w:r>
              <w:t>Учитель предлагает учащимся совместно отобрать тему проекта.</w:t>
            </w:r>
          </w:p>
        </w:tc>
        <w:tc>
          <w:tcPr>
            <w:tcW w:w="4076" w:type="dxa"/>
          </w:tcPr>
          <w:p w:rsidR="00C64AA5" w:rsidRDefault="00C64AA5">
            <w:r>
              <w:t>Группа учащихся совместно с учителем отбирает темы и предлагает классу для обсуждения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/>
        </w:tc>
        <w:tc>
          <w:tcPr>
            <w:tcW w:w="3827" w:type="dxa"/>
          </w:tcPr>
          <w:p w:rsidR="00C64AA5" w:rsidRDefault="00C64AA5">
            <w:r>
              <w:t>Учитель участвует в обсуждении тем, предложенных учащимися.</w:t>
            </w:r>
          </w:p>
        </w:tc>
        <w:tc>
          <w:tcPr>
            <w:tcW w:w="4076" w:type="dxa"/>
          </w:tcPr>
          <w:p w:rsidR="00C64AA5" w:rsidRDefault="00C64AA5">
            <w:r>
              <w:t>Учащиеся самостоятельно подбирают темы и предлагают классу для обсуждения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 xml:space="preserve">1.2. Выделение </w:t>
            </w:r>
            <w:proofErr w:type="spellStart"/>
            <w:r>
              <w:t>подтем</w:t>
            </w:r>
            <w:proofErr w:type="spellEnd"/>
            <w:r>
              <w:t xml:space="preserve"> в тем проекта</w:t>
            </w:r>
          </w:p>
        </w:tc>
        <w:tc>
          <w:tcPr>
            <w:tcW w:w="3827" w:type="dxa"/>
          </w:tcPr>
          <w:p w:rsidR="00C64AA5" w:rsidRDefault="00C64AA5">
            <w:r>
              <w:t xml:space="preserve">Учитель предварительно вычленяет </w:t>
            </w:r>
            <w:proofErr w:type="spellStart"/>
            <w:r>
              <w:t>подтемы</w:t>
            </w:r>
            <w:proofErr w:type="spellEnd"/>
            <w:r>
              <w:t xml:space="preserve"> и предлагает учащимся для выбора</w:t>
            </w:r>
          </w:p>
        </w:tc>
        <w:tc>
          <w:tcPr>
            <w:tcW w:w="4076" w:type="dxa"/>
          </w:tcPr>
          <w:p w:rsidR="00C64AA5" w:rsidRDefault="00C64AA5">
            <w:r>
              <w:t xml:space="preserve">Каждый ученик выбирает себе </w:t>
            </w:r>
            <w:proofErr w:type="spellStart"/>
            <w:r>
              <w:t>подтему</w:t>
            </w:r>
            <w:proofErr w:type="spellEnd"/>
            <w:r>
              <w:t xml:space="preserve"> или предлагает новую.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/>
        </w:tc>
        <w:tc>
          <w:tcPr>
            <w:tcW w:w="3827" w:type="dxa"/>
          </w:tcPr>
          <w:p w:rsidR="00C64AA5" w:rsidRDefault="00C64AA5">
            <w:r>
              <w:t xml:space="preserve">Учитель принимает участие в обсуждении с учащимися </w:t>
            </w:r>
            <w:proofErr w:type="spellStart"/>
            <w:r>
              <w:t>подтем</w:t>
            </w:r>
            <w:proofErr w:type="spellEnd"/>
            <w:r>
              <w:t xml:space="preserve"> проекта</w:t>
            </w:r>
          </w:p>
        </w:tc>
        <w:tc>
          <w:tcPr>
            <w:tcW w:w="4076" w:type="dxa"/>
          </w:tcPr>
          <w:p w:rsidR="00C64AA5" w:rsidRDefault="00C64AA5">
            <w:r>
              <w:t xml:space="preserve">Учащиеся активно обсуждают и предлагают варианты </w:t>
            </w:r>
            <w:proofErr w:type="spellStart"/>
            <w:r>
              <w:t>подтем</w:t>
            </w:r>
            <w:proofErr w:type="spellEnd"/>
            <w:r>
              <w:t>. Каждый ученик выбирает одну из них для себя (т.е. выбирает себе роль).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1.3. Формирование творческих групп</w:t>
            </w:r>
          </w:p>
        </w:tc>
        <w:tc>
          <w:tcPr>
            <w:tcW w:w="3827" w:type="dxa"/>
          </w:tcPr>
          <w:p w:rsidR="00C64AA5" w:rsidRDefault="00C64AA5">
            <w:r>
              <w:t xml:space="preserve">Учитель проводит организационную работу по объединению школьников, выбравших себе конкретные </w:t>
            </w:r>
            <w:proofErr w:type="spellStart"/>
            <w:r>
              <w:t>подтемы</w:t>
            </w:r>
            <w:proofErr w:type="spellEnd"/>
            <w:r>
              <w:t xml:space="preserve"> и виды деятельности</w:t>
            </w:r>
          </w:p>
        </w:tc>
        <w:tc>
          <w:tcPr>
            <w:tcW w:w="4076" w:type="dxa"/>
          </w:tcPr>
          <w:p w:rsidR="00C64AA5" w:rsidRDefault="00C64AA5">
            <w:r>
              <w:t>Учащиеся уже определили свои роли и группируются в соответствии с ними в малые команды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1.4. Подготовка материалов к исследовательской работе: формулировка вопросов, на которые нужно ответить, задание для команд, отбор литературы</w:t>
            </w:r>
          </w:p>
        </w:tc>
        <w:tc>
          <w:tcPr>
            <w:tcW w:w="3827" w:type="dxa"/>
          </w:tcPr>
          <w:p w:rsidR="00C64AA5" w:rsidRDefault="00C64AA5">
            <w:r>
              <w:t>Если проект объемный, то учитель заранее разрабатывает задания, вопросы для поисковой деятельности и литературу</w:t>
            </w:r>
          </w:p>
        </w:tc>
        <w:tc>
          <w:tcPr>
            <w:tcW w:w="4076" w:type="dxa"/>
          </w:tcPr>
          <w:p w:rsidR="00C64AA5" w:rsidRDefault="00C64AA5">
            <w:r>
              <w:t>Отдельные учащиеся старших и средних классов принимают участие в разработке заданий. Вопросы для поиска ответа вырабатываться могут в командах с последующим обсуждением классом.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1.5. Определение форм выражения итогов проектной деятельности</w:t>
            </w:r>
          </w:p>
        </w:tc>
        <w:tc>
          <w:tcPr>
            <w:tcW w:w="3827" w:type="dxa"/>
          </w:tcPr>
          <w:p w:rsidR="00C64AA5" w:rsidRDefault="00C64AA5">
            <w:r>
              <w:t>Учитель принимает участие в обсуждении</w:t>
            </w:r>
          </w:p>
        </w:tc>
        <w:tc>
          <w:tcPr>
            <w:tcW w:w="4076" w:type="dxa"/>
          </w:tcPr>
          <w:p w:rsidR="00C64AA5" w:rsidRDefault="00C64AA5">
            <w:r>
              <w:t>Учащиеся в группах, а затем в классе обсуждают формы представления результата исследовательской деятельности: видеофильм, альбом, натуральные объекты, литературная гостиная и т.д.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2. Разработка проекта</w:t>
            </w:r>
          </w:p>
        </w:tc>
        <w:tc>
          <w:tcPr>
            <w:tcW w:w="3827" w:type="dxa"/>
          </w:tcPr>
          <w:p w:rsidR="00C64AA5" w:rsidRDefault="00C64AA5">
            <w: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4076" w:type="dxa"/>
          </w:tcPr>
          <w:p w:rsidR="00C64AA5" w:rsidRDefault="00C64AA5">
            <w:r>
              <w:t>Учащиеся осуществляют поисковую деятельность</w:t>
            </w:r>
          </w:p>
        </w:tc>
      </w:tr>
      <w:tr w:rsidR="00C64AA5" w:rsidTr="00357C6D">
        <w:tc>
          <w:tcPr>
            <w:tcW w:w="3085" w:type="dxa"/>
          </w:tcPr>
          <w:p w:rsidR="00C64AA5" w:rsidRDefault="00C64AA5">
            <w:r>
              <w:t>3. Оформление результатов</w:t>
            </w:r>
          </w:p>
        </w:tc>
        <w:tc>
          <w:tcPr>
            <w:tcW w:w="3827" w:type="dxa"/>
          </w:tcPr>
          <w:p w:rsidR="00C64AA5" w:rsidRDefault="00C64AA5">
            <w: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4076" w:type="dxa"/>
          </w:tcPr>
          <w:p w:rsidR="00C64AA5" w:rsidRDefault="00C64AA5">
            <w:r>
              <w:t>Учащиеся вначале по группам, а потом во взаимодействии с другими группами оформляют результаты в соответствии с принятыми правилами.</w:t>
            </w:r>
          </w:p>
        </w:tc>
      </w:tr>
      <w:tr w:rsidR="00C64AA5" w:rsidTr="00357C6D">
        <w:tc>
          <w:tcPr>
            <w:tcW w:w="3085" w:type="dxa"/>
          </w:tcPr>
          <w:p w:rsidR="00C64AA5" w:rsidRDefault="00357C6D">
            <w:r>
              <w:t>4. Презентация</w:t>
            </w:r>
          </w:p>
        </w:tc>
        <w:tc>
          <w:tcPr>
            <w:tcW w:w="3827" w:type="dxa"/>
          </w:tcPr>
          <w:p w:rsidR="00C64AA5" w:rsidRDefault="00357C6D">
            <w:r>
              <w:t xml:space="preserve">Учитель организует экспертизу (например, приглашает в качестве экспертов старших школьников или параллельный класс, родителей и </w:t>
            </w:r>
            <w:proofErr w:type="spellStart"/>
            <w:r>
              <w:t>др</w:t>
            </w:r>
            <w:proofErr w:type="spellEnd"/>
            <w:r>
              <w:t>).</w:t>
            </w:r>
          </w:p>
        </w:tc>
        <w:tc>
          <w:tcPr>
            <w:tcW w:w="4076" w:type="dxa"/>
          </w:tcPr>
          <w:p w:rsidR="00C64AA5" w:rsidRDefault="00357C6D">
            <w:r>
              <w:t>Докладывают о результатах своей работы</w:t>
            </w:r>
          </w:p>
        </w:tc>
      </w:tr>
      <w:tr w:rsidR="00C64AA5" w:rsidTr="00357C6D">
        <w:tc>
          <w:tcPr>
            <w:tcW w:w="3085" w:type="dxa"/>
          </w:tcPr>
          <w:p w:rsidR="00C64AA5" w:rsidRDefault="00357C6D">
            <w:r>
              <w:t>5. Рефлексия</w:t>
            </w:r>
          </w:p>
        </w:tc>
        <w:tc>
          <w:tcPr>
            <w:tcW w:w="3827" w:type="dxa"/>
          </w:tcPr>
          <w:p w:rsidR="00C64AA5" w:rsidRDefault="00357C6D">
            <w:r>
              <w:t>Оценивает свою деятельность по педагогическому руководству деятельностью детей, учитывает их оценки</w:t>
            </w:r>
          </w:p>
        </w:tc>
        <w:tc>
          <w:tcPr>
            <w:tcW w:w="4076" w:type="dxa"/>
          </w:tcPr>
          <w:p w:rsidR="00C64AA5" w:rsidRDefault="00357C6D">
            <w:r>
              <w:t>Осуществляют рефлексию процесса, себя в нем с учетом оценки других. Желательна групповая рефлексия</w:t>
            </w:r>
          </w:p>
        </w:tc>
      </w:tr>
    </w:tbl>
    <w:p w:rsidR="00C64AA5" w:rsidRDefault="00C64AA5"/>
    <w:p w:rsidR="00357C6D" w:rsidRDefault="00357C6D">
      <w:r>
        <w:t>Можно выделить по времени три вида учебных проектов: краткосрочные (2-6 часов); среднесрочные (12-15 часов); долгосрочные, требующие значительного времени для поиска материала, его анализа и т.д.</w:t>
      </w:r>
      <w:bookmarkStart w:id="0" w:name="_GoBack"/>
      <w:bookmarkEnd w:id="0"/>
    </w:p>
    <w:sectPr w:rsidR="00357C6D" w:rsidSect="00173B7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AA5"/>
    <w:rsid w:val="00173B7C"/>
    <w:rsid w:val="001A6AA8"/>
    <w:rsid w:val="001C25E3"/>
    <w:rsid w:val="00287ED1"/>
    <w:rsid w:val="002B2109"/>
    <w:rsid w:val="002F2C6C"/>
    <w:rsid w:val="0030768A"/>
    <w:rsid w:val="003432A2"/>
    <w:rsid w:val="00357C6D"/>
    <w:rsid w:val="003C5B8F"/>
    <w:rsid w:val="005A67A7"/>
    <w:rsid w:val="006C7885"/>
    <w:rsid w:val="006F0A99"/>
    <w:rsid w:val="007318D2"/>
    <w:rsid w:val="007D7160"/>
    <w:rsid w:val="007E5301"/>
    <w:rsid w:val="0083691B"/>
    <w:rsid w:val="008906CB"/>
    <w:rsid w:val="008976C1"/>
    <w:rsid w:val="008D1347"/>
    <w:rsid w:val="008E116D"/>
    <w:rsid w:val="00AB551B"/>
    <w:rsid w:val="00AC3511"/>
    <w:rsid w:val="00BB2372"/>
    <w:rsid w:val="00BD5FCB"/>
    <w:rsid w:val="00C12309"/>
    <w:rsid w:val="00C64AA5"/>
    <w:rsid w:val="00C66796"/>
    <w:rsid w:val="00D35290"/>
    <w:rsid w:val="00D46FD3"/>
    <w:rsid w:val="00D4760C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76698-F195-478D-8612-9C782CD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64A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6</cp:revision>
  <dcterms:created xsi:type="dcterms:W3CDTF">2017-03-27T19:40:00Z</dcterms:created>
  <dcterms:modified xsi:type="dcterms:W3CDTF">2020-12-14T07:30:00Z</dcterms:modified>
</cp:coreProperties>
</file>