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29" w:rsidRDefault="005D49BD" w:rsidP="00E86B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Применение</w:t>
      </w:r>
      <w:r w:rsidRPr="00E86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активных методов и приёмов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="00173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развитии речи</w:t>
      </w:r>
    </w:p>
    <w:p w:rsidR="002D3B57" w:rsidRDefault="005D49BD" w:rsidP="00E86B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детей с ограниченными возможностями здоровья</w:t>
      </w:r>
    </w:p>
    <w:p w:rsidR="005D49BD" w:rsidRPr="00E86B59" w:rsidRDefault="005D49BD" w:rsidP="00E86B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7B81" w:rsidRPr="00A32E51" w:rsidRDefault="005D49BD" w:rsidP="00E86B5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681E13" w:rsidRPr="00A32E51">
        <w:rPr>
          <w:color w:val="000000"/>
        </w:rPr>
        <w:t xml:space="preserve">Наша речь – это одно из важнейших средств общения. Она тесно связана с формированием высших психических функций, и именно поэтому играет одну из важнейших ролей в психическом развитии человека, в развитии его мыслительной деятельности. В тот момент, когда ребёнок начинает овладевать речью, перестраиваются все его психические процессы. Такие мыслительные процессы, как анализ, синтез, сравнение, обобщение развиваются и совершенствуются по мере овладения речью.  Но в </w:t>
      </w:r>
      <w:r w:rsidR="006C7B81" w:rsidRPr="00A32E51">
        <w:rPr>
          <w:color w:val="000000"/>
        </w:rPr>
        <w:t xml:space="preserve"> последнее время все чаще можно услышать о нездоровой тенденции, появившейся в нашем обществе – децелерации.</w:t>
      </w:r>
    </w:p>
    <w:p w:rsidR="006C7B81" w:rsidRPr="00A32E51" w:rsidRDefault="006C7B81" w:rsidP="00747A5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</w:rPr>
      </w:pPr>
      <w:r w:rsidRPr="00A32E51">
        <w:rPr>
          <w:color w:val="000000"/>
        </w:rPr>
        <w:t>Децелерация – это замедленный темп физического и интеллектуального развития. Пр</w:t>
      </w:r>
      <w:r w:rsidR="00A279D9" w:rsidRPr="00A32E51">
        <w:rPr>
          <w:color w:val="000000"/>
        </w:rPr>
        <w:t>ичины этого явления многообразны</w:t>
      </w:r>
      <w:r w:rsidR="00681E13" w:rsidRPr="00A32E51">
        <w:rPr>
          <w:color w:val="000000"/>
        </w:rPr>
        <w:t>.</w:t>
      </w:r>
      <w:r w:rsidR="00747A59" w:rsidRPr="00A32E51">
        <w:rPr>
          <w:color w:val="000000"/>
        </w:rPr>
        <w:t xml:space="preserve"> Поэтому всё чаще среди будущих первоклассников появляются дети, которые </w:t>
      </w:r>
      <w:r w:rsidRPr="00A32E51">
        <w:rPr>
          <w:color w:val="000000"/>
        </w:rPr>
        <w:t>имеют ограниченный словарный з</w:t>
      </w:r>
      <w:r w:rsidR="00747A59" w:rsidRPr="00A32E51">
        <w:rPr>
          <w:color w:val="000000"/>
        </w:rPr>
        <w:t>апас, недоразвитую моторику</w:t>
      </w:r>
      <w:r w:rsidRPr="00A32E51">
        <w:rPr>
          <w:color w:val="000000"/>
        </w:rPr>
        <w:t xml:space="preserve">, неадекватные эмоции, орфоэпические дефекты. </w:t>
      </w:r>
    </w:p>
    <w:p w:rsidR="00B6087A" w:rsidRPr="00A32E51" w:rsidRDefault="006C7B81" w:rsidP="00747A5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</w:rPr>
      </w:pPr>
      <w:r w:rsidRPr="00A32E51">
        <w:rPr>
          <w:color w:val="000000"/>
        </w:rPr>
        <w:t xml:space="preserve">Статистика речевых нарушений неизменно фиксирует рост речевых патологий. Нарушения речи проявляется не только в недостатках звукопроизношения, но и затрагивают и другие компоненты речи как фонетическая, лексическая и грамматическая сторона речи. Дефекты носят системный характер. Дети с нарушением речи, безусловно, нуждаются в квалифицированной помощи специалиста. </w:t>
      </w:r>
    </w:p>
    <w:p w:rsidR="00195AE0" w:rsidRPr="00A32E51" w:rsidRDefault="001147FC" w:rsidP="00A32E5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A32E51">
        <w:rPr>
          <w:color w:val="000000"/>
        </w:rPr>
        <w:t xml:space="preserve">Таким образом, необходимо создавать условия в образовательном учреждении для своевременной и эффективной работы учителя-логопеда по  </w:t>
      </w:r>
      <w:r w:rsidR="002D3B57" w:rsidRPr="00A32E51">
        <w:rPr>
          <w:color w:val="000000"/>
        </w:rPr>
        <w:t>развитию</w:t>
      </w:r>
      <w:r w:rsidRPr="00A32E51">
        <w:rPr>
          <w:color w:val="000000"/>
        </w:rPr>
        <w:t xml:space="preserve"> речи учащихся</w:t>
      </w:r>
      <w:r w:rsidR="002D3B57" w:rsidRPr="00A32E51">
        <w:rPr>
          <w:color w:val="000000"/>
        </w:rPr>
        <w:t xml:space="preserve"> с ОВЗ</w:t>
      </w:r>
      <w:r w:rsidRPr="00A32E51">
        <w:rPr>
          <w:color w:val="000000"/>
        </w:rPr>
        <w:t>.</w:t>
      </w:r>
    </w:p>
    <w:p w:rsidR="0060006D" w:rsidRPr="00A32E51" w:rsidRDefault="00A279D9" w:rsidP="00A32E51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2E51">
        <w:rPr>
          <w:rFonts w:ascii="Times New Roman" w:hAnsi="Times New Roman" w:cs="Times New Roman"/>
          <w:b/>
          <w:spacing w:val="-6"/>
          <w:sz w:val="24"/>
          <w:szCs w:val="24"/>
        </w:rPr>
        <w:t>Цель</w:t>
      </w:r>
      <w:r w:rsidR="008B0802" w:rsidRPr="00A32E51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A3336F" w:rsidRPr="00A32E51">
        <w:rPr>
          <w:rFonts w:ascii="Times New Roman" w:hAnsi="Times New Roman" w:cs="Times New Roman"/>
          <w:spacing w:val="-6"/>
          <w:sz w:val="24"/>
          <w:szCs w:val="24"/>
        </w:rPr>
        <w:t xml:space="preserve"> формирование устной речи и навыков речевого общения с окружающими на основе  </w:t>
      </w:r>
      <w:r w:rsidR="0060006D" w:rsidRPr="00A32E51">
        <w:rPr>
          <w:rFonts w:ascii="Times New Roman" w:hAnsi="Times New Roman" w:cs="Times New Roman"/>
          <w:spacing w:val="-6"/>
          <w:sz w:val="24"/>
          <w:szCs w:val="24"/>
        </w:rPr>
        <w:t xml:space="preserve">активных методов и приёмов </w:t>
      </w:r>
      <w:r w:rsidR="00A3336F" w:rsidRPr="00A32E51">
        <w:rPr>
          <w:rFonts w:ascii="Times New Roman" w:hAnsi="Times New Roman" w:cs="Times New Roman"/>
          <w:spacing w:val="-6"/>
          <w:sz w:val="24"/>
          <w:szCs w:val="24"/>
        </w:rPr>
        <w:t xml:space="preserve"> у детей с ограниченными возможностями здоровья</w:t>
      </w:r>
      <w:r w:rsidR="0060006D" w:rsidRPr="00A32E5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A3336F" w:rsidRPr="00A32E51" w:rsidRDefault="00A3336F" w:rsidP="00747A59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2E51">
        <w:rPr>
          <w:rFonts w:ascii="Times New Roman" w:hAnsi="Times New Roman" w:cs="Times New Roman"/>
          <w:spacing w:val="-6"/>
          <w:sz w:val="24"/>
          <w:szCs w:val="24"/>
        </w:rPr>
        <w:t>Задачи:</w:t>
      </w:r>
    </w:p>
    <w:p w:rsidR="00E62C75" w:rsidRPr="00A32E51" w:rsidRDefault="00E62C75" w:rsidP="00A3336F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2E5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A3336F" w:rsidRPr="00A32E51">
        <w:rPr>
          <w:rFonts w:ascii="Times New Roman" w:hAnsi="Times New Roman" w:cs="Times New Roman"/>
          <w:spacing w:val="-6"/>
          <w:sz w:val="24"/>
          <w:szCs w:val="24"/>
        </w:rPr>
        <w:t xml:space="preserve">зучить методику </w:t>
      </w:r>
      <w:r w:rsidRPr="00A32E51">
        <w:rPr>
          <w:rFonts w:ascii="Times New Roman" w:hAnsi="Times New Roman" w:cs="Times New Roman"/>
          <w:spacing w:val="-6"/>
          <w:sz w:val="24"/>
          <w:szCs w:val="24"/>
        </w:rPr>
        <w:t>развития речи у детей с ОВЗ;</w:t>
      </w:r>
    </w:p>
    <w:p w:rsidR="00A3336F" w:rsidRPr="00A32E51" w:rsidRDefault="00E62C75" w:rsidP="00A3336F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2E51">
        <w:rPr>
          <w:rFonts w:ascii="Times New Roman" w:hAnsi="Times New Roman" w:cs="Times New Roman"/>
          <w:spacing w:val="-6"/>
          <w:sz w:val="24"/>
          <w:szCs w:val="24"/>
        </w:rPr>
        <w:t>выявить проблемы в развитии речи у детей с ОВЗ по средствам диагностики;</w:t>
      </w:r>
    </w:p>
    <w:p w:rsidR="00E62C75" w:rsidRPr="00A32E51" w:rsidRDefault="00E62C75" w:rsidP="00E62C7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2E51">
        <w:rPr>
          <w:rFonts w:ascii="Times New Roman" w:hAnsi="Times New Roman" w:cs="Times New Roman"/>
          <w:spacing w:val="-6"/>
          <w:sz w:val="24"/>
          <w:szCs w:val="24"/>
        </w:rPr>
        <w:t>дифференцированно вести работу по коррекции недостатков в развитии речи у детей с ОВЗ через комплекс активных методов и приёмов;</w:t>
      </w:r>
    </w:p>
    <w:p w:rsidR="00E62C75" w:rsidRPr="00A32E51" w:rsidRDefault="00E62C75" w:rsidP="00E62C75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2E51">
        <w:rPr>
          <w:rFonts w:ascii="Times New Roman" w:hAnsi="Times New Roman" w:cs="Times New Roman"/>
          <w:spacing w:val="-6"/>
          <w:sz w:val="24"/>
          <w:szCs w:val="24"/>
        </w:rPr>
        <w:t>отслеживать динамику преодоления речевых нарушений воспитанников с ОВЗ.</w:t>
      </w:r>
    </w:p>
    <w:p w:rsidR="002D3B57" w:rsidRPr="00A32E51" w:rsidRDefault="002D3B57" w:rsidP="002D3B57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32E51">
        <w:rPr>
          <w:rFonts w:ascii="Times New Roman" w:hAnsi="Times New Roman" w:cs="Times New Roman"/>
          <w:b/>
          <w:spacing w:val="-6"/>
          <w:sz w:val="24"/>
          <w:szCs w:val="24"/>
        </w:rPr>
        <w:t>Направления речевого развития.</w:t>
      </w:r>
    </w:p>
    <w:p w:rsidR="00E62C75" w:rsidRPr="00A32E51" w:rsidRDefault="00E62C75" w:rsidP="002D3B57">
      <w:pPr>
        <w:spacing w:after="0" w:line="36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A32E5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03088" cy="2254103"/>
            <wp:effectExtent l="0" t="0" r="0" b="0"/>
            <wp:docPr id="3" name="Рисунок 3" descr="https://cf.ppt-online.org/files2/slide/4/4cOyS67GzYIVEZ5dh1KnM8DAWHfTCrF9suwQJgUli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4/4cOyS67GzYIVEZ5dh1KnM8DAWHfTCrF9suwQJgUli/slid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41" t="28743" r="3050" b="13872"/>
                    <a:stretch/>
                  </pic:blipFill>
                  <pic:spPr bwMode="auto">
                    <a:xfrm>
                      <a:off x="0" y="0"/>
                      <a:ext cx="6118321" cy="22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0967" w:rsidRPr="00A32E51" w:rsidRDefault="004E0967" w:rsidP="00A32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32E51">
        <w:rPr>
          <w:b/>
          <w:color w:val="000000"/>
        </w:rPr>
        <w:t xml:space="preserve">Активные– это побуждающиеучащихся </w:t>
      </w:r>
      <w:r w:rsidR="00A32E51" w:rsidRPr="00A32E51">
        <w:rPr>
          <w:b/>
          <w:color w:val="000000"/>
        </w:rPr>
        <w:t xml:space="preserve">методы и приёмы  </w:t>
      </w:r>
      <w:r w:rsidRPr="00A32E51">
        <w:rPr>
          <w:b/>
          <w:color w:val="000000"/>
        </w:rPr>
        <w:t>к активной мыслительной и практической деятельности в процессе овладения речью.</w:t>
      </w:r>
    </w:p>
    <w:p w:rsidR="006C7B81" w:rsidRPr="00A32E51" w:rsidRDefault="00477ECE" w:rsidP="00A32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A32E51">
        <w:rPr>
          <w:b/>
          <w:color w:val="000000"/>
        </w:rPr>
        <w:t>Методы и приемы:</w:t>
      </w:r>
    </w:p>
    <w:p w:rsidR="00910A74" w:rsidRPr="00A32E51" w:rsidRDefault="00910A74" w:rsidP="00A32E5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активизации деятельности учащихся с ОВЗ на логопедических занятиях можно использовать следующие активные методы и приёмы обучения:</w:t>
      </w:r>
    </w:p>
    <w:p w:rsidR="00477ECE" w:rsidRPr="00A32E51" w:rsidRDefault="00477ECE" w:rsidP="00A32E5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A32E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A32E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Использование сигнальных карточек</w:t>
      </w:r>
      <w:r w:rsidRPr="00A32E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выполнении заданий</w:t>
      </w:r>
      <w:r w:rsidRPr="00A32E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(с 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477ECE" w:rsidRPr="00A32E51" w:rsidRDefault="00477ECE" w:rsidP="00A32E51">
      <w:pPr>
        <w:shd w:val="clear" w:color="auto" w:fill="FFFFFF"/>
        <w:spacing w:after="117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вставок на доску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(буквы, слова) при </w:t>
      </w:r>
      <w:r w:rsidR="002D3B57"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задания, кроссворд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.Детям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477ECE" w:rsidRPr="00A32E51" w:rsidRDefault="00477ECE" w:rsidP="00A32E51">
      <w:pPr>
        <w:shd w:val="clear" w:color="auto" w:fill="FFFFFF"/>
        <w:spacing w:after="117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Узелки на память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(составление, запись и вывешивание на доску основных моментов изучения темы, выводов, которые нужно запомнить).</w:t>
      </w:r>
    </w:p>
    <w:p w:rsidR="00477ECE" w:rsidRPr="00A32E51" w:rsidRDefault="00477ECE" w:rsidP="00A32E51">
      <w:pPr>
        <w:shd w:val="clear" w:color="auto" w:fill="FFFFFF"/>
        <w:spacing w:after="117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</w:t>
      </w:r>
      <w:r w:rsidRPr="00A32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77ECE" w:rsidRPr="00A32E51" w:rsidRDefault="00910A74" w:rsidP="00A32E51">
      <w:pPr>
        <w:shd w:val="clear" w:color="auto" w:fill="FFFFFF"/>
        <w:spacing w:after="117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477ECE" w:rsidRPr="00A32E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477ECE" w:rsidRPr="00A32E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Использование кинезиологических упражнений на логопедических занятиях</w:t>
      </w:r>
      <w:r w:rsidR="005D49BD" w:rsidRPr="005D49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5D49BD" w:rsidRPr="00ED2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 – наука о развитии умственных способностей и физического здоровья через определенные двигательные упражнения</w:t>
      </w:r>
      <w:r w:rsidR="005D49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  <w:r w:rsidR="00477ECE" w:rsidRPr="00A32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E0967"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</w:t>
      </w:r>
      <w:r w:rsidR="00477ECE"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В частности, применение данного метода позволяет улучшить у ребенка память, внимание, речь, пространственные представления, </w:t>
      </w:r>
      <w:r w:rsidR="00477ECE"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мелкую и крупную моторику, снижает утомляемость, синхронизирует работу полушарий, улучшает мыслительную деятельность, повышает стрессоустойчивость и способность к произвольному контролю, облегчает процесс чтения и письма.  </w:t>
      </w:r>
    </w:p>
    <w:p w:rsidR="00984791" w:rsidRPr="00A32E51" w:rsidRDefault="00910A74" w:rsidP="00A32E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b/>
          <w:bCs/>
          <w:iCs/>
          <w:color w:val="000000"/>
        </w:rPr>
      </w:pPr>
      <w:r w:rsidRPr="00A32E51">
        <w:rPr>
          <w:b/>
          <w:bCs/>
          <w:iCs/>
        </w:rPr>
        <w:t>5</w:t>
      </w:r>
      <w:r w:rsidR="00477ECE" w:rsidRPr="00A32E51">
        <w:rPr>
          <w:bCs/>
          <w:iCs/>
        </w:rPr>
        <w:t xml:space="preserve">. </w:t>
      </w:r>
      <w:r w:rsidR="00477ECE" w:rsidRPr="00A32E51">
        <w:rPr>
          <w:b/>
          <w:bCs/>
          <w:iCs/>
        </w:rPr>
        <w:t>Использование отдельной презентации и фрагментов презентации по ходу логопедического занятия.</w:t>
      </w:r>
    </w:p>
    <w:p w:rsidR="00477ECE" w:rsidRPr="00A32E51" w:rsidRDefault="00477ECE" w:rsidP="00A32E5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компьютерных технологий в школьную логопедическую практику позволяет сделать работу учителя-логопеда более продуктивной и эффективной. Использование ИКТ органично дополняет традиционные формы работы школьного логопеда, расширяя возможности организации взаимодействия учителя-логопеда с другими участниками образовательного процесса.</w:t>
      </w:r>
    </w:p>
    <w:p w:rsidR="00477ECE" w:rsidRPr="00A32E51" w:rsidRDefault="00477ECE" w:rsidP="00A32E51">
      <w:pPr>
        <w:shd w:val="clear" w:color="auto" w:fill="FFFFFF"/>
        <w:spacing w:after="117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программы создания презентаций представляется очень удобным. На слайдах можно разместить необходимый картинный материал, цифровые фотографии, тексты; можно добавить музыкальное и голосовое сопровождение к демонстрации презентации</w:t>
      </w:r>
      <w:r w:rsidR="00336934"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6934" w:rsidRPr="00A32E5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…………………………..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В процессе коррекционной логопедической работы на их основе у детей формируются правильные речевые навыки, а в дальнейшем и самоконтроль за своей речью.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Мультимедийные презентации привносят эффект наглядности в занятие, повышают мотивационную активность, способствуют более тесной взаимосвязи учителя-логопеда и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</w:t>
      </w:r>
    </w:p>
    <w:p w:rsidR="00477ECE" w:rsidRPr="00A32E51" w:rsidRDefault="00910A74" w:rsidP="00A32E5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="00477ECE" w:rsidRPr="00A32E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.Использование картинного материала для</w:t>
      </w:r>
      <w:r w:rsidR="00477ECE" w:rsidRPr="00A3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смены</w:t>
      </w:r>
      <w:r w:rsidR="00477ECE"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A32E51" w:rsidRPr="00A32E51" w:rsidRDefault="00910A74" w:rsidP="00A32E5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477ECE" w:rsidRPr="00A32E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477ECE" w:rsidRPr="00A32E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Активные методы рефлексии</w:t>
      </w:r>
      <w:r w:rsidR="00477ECE" w:rsidRPr="00A32E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77ECE" w:rsidRPr="00A32E51" w:rsidRDefault="00477ECE" w:rsidP="00A32E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следующая классификация видов рефлексии:</w:t>
      </w:r>
    </w:p>
    <w:p w:rsidR="00477ECE" w:rsidRPr="00A32E51" w:rsidRDefault="00477ECE" w:rsidP="00A32E51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настроения и эмоционального состояния;</w:t>
      </w:r>
    </w:p>
    <w:p w:rsidR="00910A74" w:rsidRPr="00A32E51" w:rsidRDefault="00477ECE" w:rsidP="00A32E51">
      <w:pPr>
        <w:pStyle w:val="a9"/>
        <w:keepNext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рефлексия содержания учебного материала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(её можно использовать, чтобы выяснитькак учащиеся осознали сод</w:t>
      </w:r>
      <w:r w:rsidR="00910A74"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 пройденного материала);</w:t>
      </w:r>
    </w:p>
    <w:p w:rsidR="00477ECE" w:rsidRPr="00A32E51" w:rsidRDefault="00477ECE" w:rsidP="00A32E51">
      <w:pPr>
        <w:pStyle w:val="a9"/>
        <w:keepNext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рефлексия деятельности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(ученик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477ECE" w:rsidRPr="00A32E51" w:rsidRDefault="00477ECE" w:rsidP="00A32E5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виды рефлексии можно проводить как инд</w:t>
      </w:r>
      <w:r w:rsidR="004E0967"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ивидуально, так и коллективно.  </w:t>
      </w:r>
      <w:r w:rsidRPr="00A3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</w:p>
    <w:p w:rsidR="001352E7" w:rsidRPr="00A32E51" w:rsidRDefault="00477ECE" w:rsidP="00A32E5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rFonts w:ascii="Arial" w:hAnsi="Arial" w:cs="Arial"/>
          <w:b/>
          <w:bCs/>
          <w:iCs/>
          <w:color w:val="000000"/>
        </w:rPr>
      </w:pPr>
      <w:r w:rsidRPr="00A32E51"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</w:p>
    <w:p w:rsidR="00E86B59" w:rsidRDefault="00E86B59" w:rsidP="001352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1352E7" w:rsidRPr="00A32E51" w:rsidRDefault="00E81ED4" w:rsidP="001352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A32E51">
        <w:rPr>
          <w:b/>
          <w:color w:val="000000"/>
        </w:rPr>
        <w:t xml:space="preserve">Результаты логопедического обследования </w:t>
      </w:r>
    </w:p>
    <w:p w:rsidR="00E81ED4" w:rsidRPr="00A32E51" w:rsidRDefault="00714EE2" w:rsidP="001352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2017-2018 гг.</w:t>
      </w:r>
    </w:p>
    <w:p w:rsidR="000A30FF" w:rsidRPr="00A32E51" w:rsidRDefault="00714EE2" w:rsidP="00A32E5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Н</w:t>
      </w:r>
      <w:r w:rsidR="000A30FF" w:rsidRPr="00A32E51">
        <w:rPr>
          <w:color w:val="000000"/>
        </w:rPr>
        <w:t>а логопункт зачислено 46 школьников с 1 по 9 классы</w:t>
      </w:r>
      <w:r w:rsidR="006D4358" w:rsidRPr="00A32E51">
        <w:rPr>
          <w:color w:val="000000"/>
        </w:rPr>
        <w:t>.</w:t>
      </w:r>
    </w:p>
    <w:p w:rsidR="006D4358" w:rsidRPr="00A32E51" w:rsidRDefault="007466DB" w:rsidP="001352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 w:rsidRPr="00A32E51"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5709683" cy="2828261"/>
            <wp:effectExtent l="0" t="0" r="571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4358" w:rsidRPr="00A32E51" w:rsidRDefault="006D4358" w:rsidP="001352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</w:p>
    <w:p w:rsidR="00532FC5" w:rsidRPr="00A32E51" w:rsidRDefault="00B654B2" w:rsidP="00A32E51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A32E51">
        <w:rPr>
          <w:color w:val="000000"/>
        </w:rPr>
        <w:t xml:space="preserve">Недостаточная сформированность средств языка – 36 учащихся, системное  нарушение речи, обусловленное нарушением познавательной деятельности – 2, общее недоразвитие речи </w:t>
      </w:r>
      <w:r w:rsidRPr="00A32E51">
        <w:rPr>
          <w:color w:val="000000"/>
          <w:lang w:val="en-US"/>
        </w:rPr>
        <w:t>III</w:t>
      </w:r>
      <w:r w:rsidRPr="00A32E51">
        <w:rPr>
          <w:color w:val="000000"/>
        </w:rPr>
        <w:t xml:space="preserve"> уровня – 1, тяжелые нарушения речи – 1, фонетико-фонематическое нарушение речи – 4, вторичное нарушение устной и письменной речи, обусловленное нарушением слуха – 2. </w:t>
      </w:r>
    </w:p>
    <w:p w:rsidR="00440D62" w:rsidRPr="00A32E51" w:rsidRDefault="00440D62" w:rsidP="00440D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A32E51">
        <w:rPr>
          <w:b/>
          <w:color w:val="000000"/>
        </w:rPr>
        <w:t xml:space="preserve">Результаты логопедического обследования </w:t>
      </w:r>
    </w:p>
    <w:p w:rsidR="00CF2FBD" w:rsidRPr="00A32E51" w:rsidRDefault="00714EE2" w:rsidP="00A32E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2018-2019 гг.</w:t>
      </w:r>
    </w:p>
    <w:p w:rsidR="002C7D75" w:rsidRDefault="00CF2FBD" w:rsidP="00A32E51">
      <w:pPr>
        <w:pStyle w:val="a3"/>
        <w:spacing w:before="0" w:beforeAutospacing="0" w:after="150" w:afterAutospacing="0"/>
        <w:ind w:firstLine="708"/>
        <w:jc w:val="both"/>
        <w:rPr>
          <w:color w:val="000000"/>
        </w:rPr>
      </w:pPr>
      <w:r w:rsidRPr="00A32E51">
        <w:rPr>
          <w:color w:val="000000"/>
        </w:rPr>
        <w:t>На логопедический пункт зачислено 45 детей</w:t>
      </w:r>
      <w:r w:rsidR="002C7D75" w:rsidRPr="00A32E51">
        <w:rPr>
          <w:color w:val="000000"/>
        </w:rPr>
        <w:t xml:space="preserve"> с 1 по 9 классы</w:t>
      </w:r>
      <w:r w:rsidR="00B059DF" w:rsidRPr="00A32E51">
        <w:rPr>
          <w:color w:val="000000"/>
        </w:rPr>
        <w:t xml:space="preserve">. </w:t>
      </w:r>
    </w:p>
    <w:p w:rsidR="00E86B59" w:rsidRPr="00A32E51" w:rsidRDefault="00E86B59" w:rsidP="00A32E51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</w:p>
    <w:p w:rsidR="002C7D75" w:rsidRPr="00A32E51" w:rsidRDefault="007466DB" w:rsidP="001352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 w:rsidRPr="00A32E51"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5996762" cy="2998381"/>
            <wp:effectExtent l="0" t="0" r="4445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6B59" w:rsidRDefault="00E86B59" w:rsidP="00E86B5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</w:p>
    <w:p w:rsidR="000255E7" w:rsidRPr="00A32E51" w:rsidRDefault="00B654B2" w:rsidP="00E86B5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A32E51">
        <w:rPr>
          <w:color w:val="000000"/>
        </w:rPr>
        <w:t xml:space="preserve">Недостаточная сформированность средств языка – 32 учащихся, системное  нарушение речи, обусловленное нарушением познавательной деятельности – 4, тяжелые нарушения речи – 1, фонетико-фонематическое нарушение речи – 6, вторичное нарушение устной и письменной речи, обусловленное нарушением слуха – 2. </w:t>
      </w:r>
    </w:p>
    <w:p w:rsidR="00E86B59" w:rsidRDefault="00E86B59" w:rsidP="000255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0255E7" w:rsidRPr="00A32E51" w:rsidRDefault="000255E7" w:rsidP="000255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A32E51">
        <w:rPr>
          <w:b/>
          <w:color w:val="000000"/>
        </w:rPr>
        <w:t>Результаты коррекционной логопедической работы</w:t>
      </w:r>
    </w:p>
    <w:p w:rsidR="000255E7" w:rsidRDefault="00714EE2" w:rsidP="000255E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за 2017-2018 гг.</w:t>
      </w:r>
    </w:p>
    <w:p w:rsidR="00714EE2" w:rsidRPr="00714EE2" w:rsidRDefault="00714EE2" w:rsidP="00714E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714EE2" w:rsidRPr="00280998" w:rsidRDefault="00714EE2" w:rsidP="00714E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9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зависимости от структуры речевого дефекта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степени его проявления выстроено</w:t>
      </w:r>
      <w:r w:rsidRPr="002809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содержательное направление коррекционной работы. Основной формой организации логопедической работы являются групповые и индивидуальные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Коррекционная работа направлена на:</w:t>
      </w:r>
    </w:p>
    <w:p w:rsidR="00714EE2" w:rsidRPr="00280998" w:rsidRDefault="00714EE2" w:rsidP="00BA318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28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странение различных нарушений речи и содействие преодолению обусловленной ими неуспеваемости по обучению грамоте;</w:t>
      </w:r>
    </w:p>
    <w:p w:rsidR="00714EE2" w:rsidRPr="00280998" w:rsidRDefault="00714EE2" w:rsidP="00BA318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28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разносторонних представлений о предметах и ​​явлениях окружающей действительности, обогащение словаря, развитие связной речи;</w:t>
      </w:r>
    </w:p>
    <w:p w:rsidR="00714EE2" w:rsidRPr="00280998" w:rsidRDefault="00714EE2" w:rsidP="00BA318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профилактику</w:t>
      </w:r>
      <w:r w:rsidRPr="0028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вторичных нарушений (при чтении и на письме).</w:t>
      </w:r>
    </w:p>
    <w:p w:rsidR="00714EE2" w:rsidRPr="00714EE2" w:rsidRDefault="00714EE2" w:rsidP="00714E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E2" w:rsidRPr="00A32E51" w:rsidRDefault="00714EE2" w:rsidP="000255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</w:p>
    <w:p w:rsidR="009A40A5" w:rsidRPr="00A32E51" w:rsidRDefault="00714EE2" w:rsidP="00714EE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14950" cy="3562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40A5" w:rsidRPr="00BA3188" w:rsidRDefault="009A40A5" w:rsidP="00A32E5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1- недостаточная сформированность средств языка; 2 – системное нарушение речи, обусловленное нарушением познавательной деятельности; 3 – общее недоразвитие речи </w:t>
      </w:r>
      <w:r w:rsidRPr="00BA31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BA3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уровня; 4 – тяжелые нарушения речи; 5 – фонетико-фонематическое нарушение речи; 6 – вторичное нарушение устной и письменной речи, обусловленное нарушением слуха.</w:t>
      </w:r>
    </w:p>
    <w:p w:rsidR="00365907" w:rsidRPr="00BA3188" w:rsidRDefault="00365907" w:rsidP="00471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998" w:rsidRPr="00471BA7" w:rsidRDefault="00714EE2" w:rsidP="00BA3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47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наблюдаются повышение уровня по таким показателям, как </w:t>
      </w:r>
      <w:r w:rsidR="00471BA7" w:rsidRPr="0047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80998" w:rsidRPr="0028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</w:t>
      </w:r>
      <w:r w:rsidR="00471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 фонематического восприятия,</w:t>
      </w:r>
      <w:r w:rsidR="0047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80998" w:rsidRPr="0028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</w:t>
      </w:r>
      <w:r w:rsidR="00471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вование слоговой структуры слова, </w:t>
      </w:r>
      <w:r w:rsidR="00BA3188" w:rsidRPr="0028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 речи</w:t>
      </w:r>
      <w:r w:rsidR="00BA3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1B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оррекция звукопроизношения,</w:t>
      </w:r>
      <w:r w:rsidR="0047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71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богащение словаря,</w:t>
      </w:r>
      <w:r w:rsidR="00BA3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280998" w:rsidRPr="00280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предметах и ​​явлениях </w:t>
      </w:r>
      <w:r w:rsidR="00BA3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действительности.</w:t>
      </w:r>
    </w:p>
    <w:p w:rsidR="00BA3188" w:rsidRPr="00ED2334" w:rsidRDefault="00BA3188" w:rsidP="00BA3188">
      <w:pPr>
        <w:shd w:val="clear" w:color="auto" w:fill="FFFFFF"/>
        <w:spacing w:after="117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2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ОВЗ.Средства активизации необходимо использовать в системе, которая позволит стимулировать различные компоненты учебной и коррекционно-развивающей деятельности у учащихся с ОВЗ.</w:t>
      </w:r>
    </w:p>
    <w:p w:rsidR="00BA3188" w:rsidRDefault="00BA3188" w:rsidP="00BA3188">
      <w:pPr>
        <w:spacing w:after="0" w:line="360" w:lineRule="auto"/>
        <w:ind w:right="27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0998" w:rsidRPr="00471BA7" w:rsidRDefault="00280998" w:rsidP="00BA31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998" w:rsidRPr="00471BA7" w:rsidRDefault="00280998" w:rsidP="00E86B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998" w:rsidRPr="00471BA7" w:rsidRDefault="00280998" w:rsidP="00E86B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998" w:rsidRPr="00471BA7" w:rsidRDefault="00280998" w:rsidP="00E86B5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F5" w:rsidRPr="00471BA7" w:rsidRDefault="00C65DF5" w:rsidP="00440D62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65DF5" w:rsidRPr="00471BA7" w:rsidRDefault="00C65DF5" w:rsidP="00440D62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65DF5" w:rsidRPr="00471BA7" w:rsidRDefault="00C65DF5" w:rsidP="00440D62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E25E58" w:rsidRPr="00A32E51" w:rsidRDefault="00E25E58" w:rsidP="00440D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5E58" w:rsidRPr="00A32E51" w:rsidSect="00A32E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49" w:rsidRDefault="00871749" w:rsidP="00A279D9">
      <w:pPr>
        <w:spacing w:after="0" w:line="240" w:lineRule="auto"/>
      </w:pPr>
      <w:r>
        <w:separator/>
      </w:r>
    </w:p>
  </w:endnote>
  <w:endnote w:type="continuationSeparator" w:id="1">
    <w:p w:rsidR="00871749" w:rsidRDefault="00871749" w:rsidP="00A2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49" w:rsidRDefault="00871749" w:rsidP="00A279D9">
      <w:pPr>
        <w:spacing w:after="0" w:line="240" w:lineRule="auto"/>
      </w:pPr>
      <w:r>
        <w:separator/>
      </w:r>
    </w:p>
  </w:footnote>
  <w:footnote w:type="continuationSeparator" w:id="1">
    <w:p w:rsidR="00871749" w:rsidRDefault="00871749" w:rsidP="00A2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BE2"/>
    <w:multiLevelType w:val="multilevel"/>
    <w:tmpl w:val="B600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C19D7"/>
    <w:multiLevelType w:val="multilevel"/>
    <w:tmpl w:val="0DC467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B917047"/>
    <w:multiLevelType w:val="hybridMultilevel"/>
    <w:tmpl w:val="24809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422B"/>
    <w:multiLevelType w:val="multilevel"/>
    <w:tmpl w:val="42B0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B6349"/>
    <w:multiLevelType w:val="hybridMultilevel"/>
    <w:tmpl w:val="73064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2418F"/>
    <w:multiLevelType w:val="hybridMultilevel"/>
    <w:tmpl w:val="9AE85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1DDA"/>
    <w:multiLevelType w:val="hybridMultilevel"/>
    <w:tmpl w:val="680ACF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9D1103"/>
    <w:multiLevelType w:val="multilevel"/>
    <w:tmpl w:val="C096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D1D1B"/>
    <w:multiLevelType w:val="multilevel"/>
    <w:tmpl w:val="9F2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77A23"/>
    <w:multiLevelType w:val="multilevel"/>
    <w:tmpl w:val="C1BA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F463C"/>
    <w:multiLevelType w:val="multilevel"/>
    <w:tmpl w:val="649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04A90"/>
    <w:multiLevelType w:val="multilevel"/>
    <w:tmpl w:val="6A18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12026"/>
    <w:multiLevelType w:val="multilevel"/>
    <w:tmpl w:val="00E4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E000B"/>
    <w:multiLevelType w:val="multilevel"/>
    <w:tmpl w:val="CE26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1153C"/>
    <w:multiLevelType w:val="multilevel"/>
    <w:tmpl w:val="9D5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B16A9"/>
    <w:multiLevelType w:val="multilevel"/>
    <w:tmpl w:val="F2D0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7065F"/>
    <w:multiLevelType w:val="multilevel"/>
    <w:tmpl w:val="532C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482C71"/>
    <w:multiLevelType w:val="multilevel"/>
    <w:tmpl w:val="4E52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17A55"/>
    <w:multiLevelType w:val="multilevel"/>
    <w:tmpl w:val="C554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E69B0"/>
    <w:multiLevelType w:val="multilevel"/>
    <w:tmpl w:val="A1E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12570"/>
    <w:multiLevelType w:val="multilevel"/>
    <w:tmpl w:val="E220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11FFF"/>
    <w:multiLevelType w:val="multilevel"/>
    <w:tmpl w:val="7A9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237B3"/>
    <w:multiLevelType w:val="multilevel"/>
    <w:tmpl w:val="081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1"/>
  </w:num>
  <w:num w:numId="5">
    <w:abstractNumId w:val="15"/>
  </w:num>
  <w:num w:numId="6">
    <w:abstractNumId w:val="17"/>
  </w:num>
  <w:num w:numId="7">
    <w:abstractNumId w:val="16"/>
  </w:num>
  <w:num w:numId="8">
    <w:abstractNumId w:val="3"/>
  </w:num>
  <w:num w:numId="9">
    <w:abstractNumId w:val="12"/>
  </w:num>
  <w:num w:numId="10">
    <w:abstractNumId w:val="10"/>
  </w:num>
  <w:num w:numId="11">
    <w:abstractNumId w:val="22"/>
  </w:num>
  <w:num w:numId="12">
    <w:abstractNumId w:val="14"/>
  </w:num>
  <w:num w:numId="13">
    <w:abstractNumId w:val="13"/>
  </w:num>
  <w:num w:numId="14">
    <w:abstractNumId w:val="9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5"/>
  </w:num>
  <w:num w:numId="20">
    <w:abstractNumId w:val="0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B81"/>
    <w:rsid w:val="000255E7"/>
    <w:rsid w:val="000A30FF"/>
    <w:rsid w:val="000A4029"/>
    <w:rsid w:val="000A4729"/>
    <w:rsid w:val="000D6B34"/>
    <w:rsid w:val="001147FC"/>
    <w:rsid w:val="001352E7"/>
    <w:rsid w:val="00173C9A"/>
    <w:rsid w:val="001805F6"/>
    <w:rsid w:val="00195AE0"/>
    <w:rsid w:val="00214884"/>
    <w:rsid w:val="00252264"/>
    <w:rsid w:val="00280998"/>
    <w:rsid w:val="002C7D75"/>
    <w:rsid w:val="002D3B57"/>
    <w:rsid w:val="002E5B30"/>
    <w:rsid w:val="00336934"/>
    <w:rsid w:val="00365907"/>
    <w:rsid w:val="003C0D58"/>
    <w:rsid w:val="003D3CCC"/>
    <w:rsid w:val="00420D7F"/>
    <w:rsid w:val="00440D62"/>
    <w:rsid w:val="0046690B"/>
    <w:rsid w:val="00471BA7"/>
    <w:rsid w:val="00477ECE"/>
    <w:rsid w:val="004E0967"/>
    <w:rsid w:val="004E73A3"/>
    <w:rsid w:val="004F475D"/>
    <w:rsid w:val="00532FC5"/>
    <w:rsid w:val="005D49BD"/>
    <w:rsid w:val="005E5D78"/>
    <w:rsid w:val="0060006D"/>
    <w:rsid w:val="0063314A"/>
    <w:rsid w:val="0063547F"/>
    <w:rsid w:val="00681E13"/>
    <w:rsid w:val="0068776D"/>
    <w:rsid w:val="006C7B81"/>
    <w:rsid w:val="006D4358"/>
    <w:rsid w:val="00714EE2"/>
    <w:rsid w:val="007466DB"/>
    <w:rsid w:val="00747A59"/>
    <w:rsid w:val="00750D5F"/>
    <w:rsid w:val="007556B6"/>
    <w:rsid w:val="00871749"/>
    <w:rsid w:val="008B0802"/>
    <w:rsid w:val="00910A74"/>
    <w:rsid w:val="0095602D"/>
    <w:rsid w:val="00984791"/>
    <w:rsid w:val="009A40A5"/>
    <w:rsid w:val="00A279D9"/>
    <w:rsid w:val="00A32E51"/>
    <w:rsid w:val="00A3336F"/>
    <w:rsid w:val="00A42E4B"/>
    <w:rsid w:val="00A843FD"/>
    <w:rsid w:val="00AF550B"/>
    <w:rsid w:val="00B059DF"/>
    <w:rsid w:val="00B05CD8"/>
    <w:rsid w:val="00B6087A"/>
    <w:rsid w:val="00B654B2"/>
    <w:rsid w:val="00BA3188"/>
    <w:rsid w:val="00C43884"/>
    <w:rsid w:val="00C65DF5"/>
    <w:rsid w:val="00CF2FBD"/>
    <w:rsid w:val="00D30D5D"/>
    <w:rsid w:val="00D957CD"/>
    <w:rsid w:val="00D97A29"/>
    <w:rsid w:val="00E0486F"/>
    <w:rsid w:val="00E25E58"/>
    <w:rsid w:val="00E26093"/>
    <w:rsid w:val="00E62C75"/>
    <w:rsid w:val="00E81ED4"/>
    <w:rsid w:val="00E86B59"/>
    <w:rsid w:val="00FD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30"/>
  </w:style>
  <w:style w:type="paragraph" w:styleId="1">
    <w:name w:val="heading 1"/>
    <w:basedOn w:val="a"/>
    <w:link w:val="10"/>
    <w:uiPriority w:val="9"/>
    <w:qFormat/>
    <w:rsid w:val="00C65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B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65DF5"/>
    <w:rPr>
      <w:color w:val="0000FF"/>
      <w:u w:val="single"/>
    </w:rPr>
  </w:style>
  <w:style w:type="character" w:styleId="a7">
    <w:name w:val="Emphasis"/>
    <w:basedOn w:val="a0"/>
    <w:uiPriority w:val="20"/>
    <w:qFormat/>
    <w:rsid w:val="00C65DF5"/>
    <w:rPr>
      <w:i/>
      <w:iCs/>
    </w:rPr>
  </w:style>
  <w:style w:type="character" w:styleId="a8">
    <w:name w:val="Strong"/>
    <w:basedOn w:val="a0"/>
    <w:uiPriority w:val="22"/>
    <w:qFormat/>
    <w:rsid w:val="00C65DF5"/>
    <w:rPr>
      <w:b/>
      <w:bCs/>
    </w:rPr>
  </w:style>
  <w:style w:type="paragraph" w:styleId="a9">
    <w:name w:val="List Paragraph"/>
    <w:basedOn w:val="a"/>
    <w:uiPriority w:val="34"/>
    <w:qFormat/>
    <w:rsid w:val="00477ECE"/>
    <w:pPr>
      <w:ind w:left="720"/>
      <w:contextualSpacing/>
    </w:pPr>
  </w:style>
  <w:style w:type="table" w:styleId="aa">
    <w:name w:val="Table Grid"/>
    <w:basedOn w:val="a1"/>
    <w:rsid w:val="00CF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2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79D9"/>
  </w:style>
  <w:style w:type="paragraph" w:styleId="ad">
    <w:name w:val="footer"/>
    <w:basedOn w:val="a"/>
    <w:link w:val="ae"/>
    <w:uiPriority w:val="99"/>
    <w:semiHidden/>
    <w:unhideWhenUsed/>
    <w:rsid w:val="00A2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9;&#1095;&#1080;&#1090;&#1077;&#1083;&#1100;%20&#1075;&#1086;&#1076;&#1072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9;&#1095;&#1080;&#1090;&#1077;&#1083;&#1100;%20&#1075;&#1086;&#1076;&#1072;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95;&#1080;&#1090;&#1077;&#1083;&#1100;%20&#1075;&#1086;&#1076;&#1072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Лист2!$E$6</c:f>
              <c:strCache>
                <c:ptCount val="1"/>
                <c:pt idx="0">
                  <c:v>Недостаточная сформированность средств языка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Виды нарушений речи</c:v>
              </c:pt>
            </c:strLit>
          </c:cat>
          <c:val>
            <c:numRef>
              <c:f>Лист2!$E$7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Лист2!$F$6</c:f>
              <c:strCache>
                <c:ptCount val="1"/>
                <c:pt idx="0">
                  <c:v>Системное нарушение речи, обусловленное нарушением познавательной деятельности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Виды нарушений речи</c:v>
              </c:pt>
            </c:strLit>
          </c:cat>
          <c:val>
            <c:numRef>
              <c:f>Лист2!$F$7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Лист2!$G$6</c:f>
              <c:strCache>
                <c:ptCount val="1"/>
                <c:pt idx="0">
                  <c:v>Общее недоразвитие речи  III уровня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Виды нарушений речи</c:v>
              </c:pt>
            </c:strLit>
          </c:cat>
          <c:val>
            <c:numRef>
              <c:f>Лист2!$G$7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Лист2!$H$6</c:f>
              <c:strCache>
                <c:ptCount val="1"/>
                <c:pt idx="0">
                  <c:v>Тяжелые нарушения речи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Виды нарушений речи</c:v>
              </c:pt>
            </c:strLit>
          </c:cat>
          <c:val>
            <c:numRef>
              <c:f>Лист2!$H$7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Лист2!$I$6</c:f>
              <c:strCache>
                <c:ptCount val="1"/>
                <c:pt idx="0">
                  <c:v>Фонетико-фонематическое нарушение речи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Виды нарушений речи</c:v>
              </c:pt>
            </c:strLit>
          </c:cat>
          <c:val>
            <c:numRef>
              <c:f>Лист2!$I$7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Лист2!$J$6</c:f>
              <c:strCache>
                <c:ptCount val="1"/>
                <c:pt idx="0">
                  <c:v>Вторичное нарушение устной и письменной речи, обусловленное нарушением слуха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Виды нарушений речи</c:v>
              </c:pt>
            </c:strLit>
          </c:cat>
          <c:val>
            <c:numRef>
              <c:f>Лист2!$J$7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hape val="box"/>
        <c:axId val="63861888"/>
        <c:axId val="63863424"/>
        <c:axId val="0"/>
      </c:bar3DChart>
      <c:catAx>
        <c:axId val="63861888"/>
        <c:scaling>
          <c:orientation val="minMax"/>
        </c:scaling>
        <c:axPos val="b"/>
        <c:numFmt formatCode="General" sourceLinked="0"/>
        <c:tickLblPos val="nextTo"/>
        <c:crossAx val="63863424"/>
        <c:crosses val="autoZero"/>
        <c:auto val="1"/>
        <c:lblAlgn val="ctr"/>
        <c:lblOffset val="100"/>
      </c:catAx>
      <c:valAx>
        <c:axId val="63863424"/>
        <c:scaling>
          <c:orientation val="minMax"/>
        </c:scaling>
        <c:axPos val="l"/>
        <c:majorGridlines/>
        <c:numFmt formatCode="General" sourceLinked="1"/>
        <c:tickLblPos val="nextTo"/>
        <c:crossAx val="6386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57086614173344"/>
          <c:y val="0.27630877397744519"/>
          <c:w val="0.31476246719160206"/>
          <c:h val="0.6765182188753621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Лист2!$P$6</c:f>
              <c:strCache>
                <c:ptCount val="1"/>
                <c:pt idx="0">
                  <c:v>Недостаточная сформированность средств языка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Виды нарушений речи</c:v>
              </c:pt>
            </c:strLit>
          </c:cat>
          <c:val>
            <c:numRef>
              <c:f>Лист2!$P$7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Лист2!$Q$6</c:f>
              <c:strCache>
                <c:ptCount val="1"/>
                <c:pt idx="0">
                  <c:v>Системное нарушение речи, обусловленное нарушением познавательной деятельности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Виды нарушений речи</c:v>
              </c:pt>
            </c:strLit>
          </c:cat>
          <c:val>
            <c:numRef>
              <c:f>Лист2!$Q$7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Лист2!$R$6</c:f>
              <c:strCache>
                <c:ptCount val="1"/>
                <c:pt idx="0">
                  <c:v>Вторичное нарушение устной и письменной речи, обусловленное нарушением слуха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Виды нарушений речи</c:v>
              </c:pt>
            </c:strLit>
          </c:cat>
          <c:val>
            <c:numRef>
              <c:f>Лист2!$R$7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Лист2!$S$6</c:f>
              <c:strCache>
                <c:ptCount val="1"/>
                <c:pt idx="0">
                  <c:v>Тяжелые нарушения речи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Виды нарушений речи</c:v>
              </c:pt>
            </c:strLit>
          </c:cat>
          <c:val>
            <c:numRef>
              <c:f>Лист2!$S$7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Лист2!$T$6</c:f>
              <c:strCache>
                <c:ptCount val="1"/>
                <c:pt idx="0">
                  <c:v>Фонетико-фонематическое нарушение речи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Виды нарушений речи</c:v>
              </c:pt>
            </c:strLit>
          </c:cat>
          <c:val>
            <c:numRef>
              <c:f>Лист2!$T$7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hape val="box"/>
        <c:axId val="63901056"/>
        <c:axId val="63915136"/>
        <c:axId val="0"/>
      </c:bar3DChart>
      <c:catAx>
        <c:axId val="63901056"/>
        <c:scaling>
          <c:orientation val="minMax"/>
        </c:scaling>
        <c:axPos val="b"/>
        <c:numFmt formatCode="General" sourceLinked="0"/>
        <c:tickLblPos val="nextTo"/>
        <c:crossAx val="63915136"/>
        <c:crosses val="autoZero"/>
        <c:auto val="1"/>
        <c:lblAlgn val="ctr"/>
        <c:lblOffset val="100"/>
      </c:catAx>
      <c:valAx>
        <c:axId val="63915136"/>
        <c:scaling>
          <c:orientation val="minMax"/>
        </c:scaling>
        <c:axPos val="l"/>
        <c:majorGridlines/>
        <c:numFmt formatCode="General" sourceLinked="1"/>
        <c:tickLblPos val="nextTo"/>
        <c:crossAx val="63901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2017г.</c:v>
          </c:tx>
          <c:dLbls>
            <c:dLbl>
              <c:idx val="0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Лист3!$C$3:$H$3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Лист3!$C$5:$H$5</c:f>
              <c:numCache>
                <c:formatCode>General</c:formatCode>
                <c:ptCount val="6"/>
                <c:pt idx="0">
                  <c:v>36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v>2018г.</c:v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Лист3!$C$3:$H$3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Лист3!$C$6:$H$6</c:f>
              <c:numCache>
                <c:formatCode>General</c:formatCode>
                <c:ptCount val="6"/>
                <c:pt idx="0">
                  <c:v>22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hape val="box"/>
        <c:axId val="63949056"/>
        <c:axId val="63963136"/>
        <c:axId val="0"/>
      </c:bar3DChart>
      <c:catAx>
        <c:axId val="63949056"/>
        <c:scaling>
          <c:orientation val="minMax"/>
        </c:scaling>
        <c:axPos val="b"/>
        <c:numFmt formatCode="General" sourceLinked="1"/>
        <c:tickLblPos val="nextTo"/>
        <c:crossAx val="63963136"/>
        <c:crosses val="autoZero"/>
        <c:auto val="1"/>
        <c:lblAlgn val="ctr"/>
        <c:lblOffset val="100"/>
      </c:catAx>
      <c:valAx>
        <c:axId val="63963136"/>
        <c:scaling>
          <c:orientation val="minMax"/>
        </c:scaling>
        <c:axPos val="l"/>
        <c:majorGridlines/>
        <c:numFmt formatCode="General" sourceLinked="1"/>
        <c:tickLblPos val="nextTo"/>
        <c:crossAx val="63949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МыМрЁнА</cp:lastModifiedBy>
  <cp:revision>43</cp:revision>
  <dcterms:created xsi:type="dcterms:W3CDTF">2019-01-22T15:05:00Z</dcterms:created>
  <dcterms:modified xsi:type="dcterms:W3CDTF">2019-01-30T06:06:00Z</dcterms:modified>
</cp:coreProperties>
</file>