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9" w:rsidRDefault="00E26449" w:rsidP="00E264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Аннотация к рабочей программе по английскому языку 11 класс</w:t>
      </w:r>
    </w:p>
    <w:p w:rsidR="00096DD9" w:rsidRPr="00C2194F" w:rsidRDefault="00096DD9" w:rsidP="00096DD9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194F">
        <w:rPr>
          <w:rFonts w:ascii="Times New Roman" w:hAnsi="Times New Roman" w:cs="Times New Roman"/>
          <w:b w:val="0"/>
          <w:sz w:val="24"/>
          <w:szCs w:val="24"/>
        </w:rPr>
        <w:t>Рабочая программа курса «Английский язык» разработана в соответствии с требованиями ФЕДЕРАЛЬНОГО КОМПОНЕНТА ГОСУДА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>Р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>СТВЕННЫХ ОБРАЗОВАТЕЛЬНЫХ СТАНДАРТОВ НАЧАЛЬНОГО ОБЩЕГО, ОСНОВНОГО ОБЩЕГО И СРЕДНЕГО (ПОЛНОГО) ОБЩЕГО ОБРАЗОВАНИЯ, утверждённого приказом Министерства образования и науки Российской Федерации от 05.03.2004 г. № 1089, с учётом соотве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>ствующей примерной образовательной  программы и программы  курса английского языка к УМК «</w:t>
      </w:r>
      <w:proofErr w:type="spellStart"/>
      <w:r w:rsidRPr="00C2194F">
        <w:rPr>
          <w:rFonts w:ascii="Times New Roman" w:hAnsi="Times New Roman" w:cs="Times New Roman"/>
          <w:b w:val="0"/>
          <w:sz w:val="24"/>
          <w:szCs w:val="24"/>
          <w:lang w:val="en-US"/>
        </w:rPr>
        <w:t>HappyEnglish</w:t>
      </w:r>
      <w:proofErr w:type="spellEnd"/>
      <w:r w:rsidRPr="00C2194F">
        <w:rPr>
          <w:rFonts w:ascii="Times New Roman" w:hAnsi="Times New Roman" w:cs="Times New Roman"/>
          <w:b w:val="0"/>
          <w:sz w:val="24"/>
          <w:szCs w:val="24"/>
        </w:rPr>
        <w:t>.</w:t>
      </w:r>
      <w:r w:rsidRPr="00C2194F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 w:val="0"/>
          <w:sz w:val="24"/>
          <w:szCs w:val="24"/>
        </w:rPr>
        <w:t>10-11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 xml:space="preserve"> классов, разраб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2194F">
        <w:rPr>
          <w:rFonts w:ascii="Times New Roman" w:hAnsi="Times New Roman" w:cs="Times New Roman"/>
          <w:b w:val="0"/>
          <w:sz w:val="24"/>
          <w:szCs w:val="24"/>
        </w:rPr>
        <w:t>танной К.И. Кауфман, М.Ю.</w:t>
      </w:r>
      <w:proofErr w:type="gramEnd"/>
      <w:r w:rsidRPr="00C2194F">
        <w:rPr>
          <w:rFonts w:ascii="Times New Roman" w:hAnsi="Times New Roman" w:cs="Times New Roman"/>
          <w:b w:val="0"/>
          <w:sz w:val="24"/>
          <w:szCs w:val="24"/>
        </w:rPr>
        <w:t xml:space="preserve"> Кауфман.</w:t>
      </w:r>
    </w:p>
    <w:p w:rsidR="00096DD9" w:rsidRPr="00C2194F" w:rsidRDefault="00096DD9" w:rsidP="00096DD9">
      <w:pPr>
        <w:ind w:firstLine="709"/>
        <w:contextualSpacing/>
        <w:jc w:val="both"/>
      </w:pPr>
      <w:r w:rsidRPr="00C2194F">
        <w:tab/>
        <w:t xml:space="preserve">Программа обеспечена следующим </w:t>
      </w:r>
      <w:proofErr w:type="spellStart"/>
      <w:r w:rsidRPr="00C2194F">
        <w:t>учебно</w:t>
      </w:r>
      <w:proofErr w:type="spellEnd"/>
      <w:r w:rsidRPr="00C2194F">
        <w:t xml:space="preserve"> – методическим комплектом </w:t>
      </w:r>
    </w:p>
    <w:p w:rsidR="00096DD9" w:rsidRPr="00C2194F" w:rsidRDefault="00096DD9" w:rsidP="00096DD9">
      <w:pPr>
        <w:pStyle w:val="a3"/>
        <w:numPr>
          <w:ilvl w:val="0"/>
          <w:numId w:val="1"/>
        </w:numPr>
        <w:ind w:left="0" w:firstLine="709"/>
        <w:jc w:val="both"/>
      </w:pPr>
      <w:r w:rsidRPr="00C2194F">
        <w:t>учебник «</w:t>
      </w:r>
      <w:r w:rsidRPr="00C2194F">
        <w:rPr>
          <w:lang w:val="en-US"/>
        </w:rPr>
        <w:t>HappyEnglish</w:t>
      </w:r>
      <w:r w:rsidRPr="00C2194F">
        <w:t xml:space="preserve">. </w:t>
      </w:r>
      <w:r w:rsidRPr="00C2194F">
        <w:rPr>
          <w:lang w:val="en-US"/>
        </w:rPr>
        <w:t>ru</w:t>
      </w:r>
      <w:r w:rsidRPr="00C2194F">
        <w:t xml:space="preserve">» </w:t>
      </w:r>
      <w:r>
        <w:t>1</w:t>
      </w:r>
      <w:r w:rsidR="00F82E5A">
        <w:t>1</w:t>
      </w:r>
      <w:r w:rsidRPr="00C2194F">
        <w:t xml:space="preserve"> класс, Кауфман К.И., Кауфман М.Ю., издательство “Титул”,  20</w:t>
      </w:r>
      <w:r>
        <w:t>1</w:t>
      </w:r>
      <w:r w:rsidR="00F82E5A">
        <w:t>3</w:t>
      </w:r>
      <w:r w:rsidRPr="00C2194F">
        <w:t xml:space="preserve"> г.</w:t>
      </w:r>
    </w:p>
    <w:p w:rsidR="00096DD9" w:rsidRPr="00C2194F" w:rsidRDefault="00096DD9" w:rsidP="00096DD9">
      <w:pPr>
        <w:pStyle w:val="a3"/>
        <w:numPr>
          <w:ilvl w:val="0"/>
          <w:numId w:val="1"/>
        </w:numPr>
        <w:ind w:left="0" w:firstLine="709"/>
        <w:jc w:val="both"/>
      </w:pPr>
      <w:r w:rsidRPr="00C2194F">
        <w:t>рабочие тетради №1, 2 “</w:t>
      </w:r>
      <w:proofErr w:type="spellStart"/>
      <w:r w:rsidRPr="00C2194F">
        <w:rPr>
          <w:lang w:val="en-US"/>
        </w:rPr>
        <w:t>HappyEnglish</w:t>
      </w:r>
      <w:proofErr w:type="spellEnd"/>
      <w:r w:rsidRPr="00C2194F">
        <w:t>.</w:t>
      </w:r>
      <w:r w:rsidRPr="00C2194F">
        <w:rPr>
          <w:lang w:val="en-US"/>
        </w:rPr>
        <w:t>ru</w:t>
      </w:r>
      <w:r w:rsidRPr="00C2194F">
        <w:t>”, К. И. Кауфман, М. Ю. Кауфман, издательство “Титул”, 20</w:t>
      </w:r>
      <w:r>
        <w:t>1</w:t>
      </w:r>
      <w:r w:rsidR="00F82E5A">
        <w:t>3</w:t>
      </w:r>
    </w:p>
    <w:p w:rsidR="00096DD9" w:rsidRPr="00F8458A" w:rsidRDefault="00096DD9" w:rsidP="00096DD9">
      <w:pPr>
        <w:pStyle w:val="a3"/>
        <w:numPr>
          <w:ilvl w:val="0"/>
          <w:numId w:val="1"/>
        </w:numPr>
        <w:ind w:left="0" w:firstLine="709"/>
        <w:jc w:val="both"/>
      </w:pPr>
      <w:proofErr w:type="spellStart"/>
      <w:r w:rsidRPr="00F8458A">
        <w:t>аудиоприложение</w:t>
      </w:r>
      <w:proofErr w:type="spellEnd"/>
      <w:r w:rsidRPr="00F8458A">
        <w:t xml:space="preserve">  (</w:t>
      </w:r>
      <w:r w:rsidRPr="00F8458A">
        <w:rPr>
          <w:lang w:val="en-US"/>
        </w:rPr>
        <w:t>CDMP</w:t>
      </w:r>
      <w:r w:rsidRPr="00F8458A">
        <w:t>3) “</w:t>
      </w:r>
      <w:proofErr w:type="spellStart"/>
      <w:r w:rsidRPr="00F8458A">
        <w:rPr>
          <w:lang w:val="en-US"/>
        </w:rPr>
        <w:t>HappyEnglish</w:t>
      </w:r>
      <w:proofErr w:type="spellEnd"/>
      <w:r w:rsidRPr="00F8458A">
        <w:t>.</w:t>
      </w:r>
      <w:r w:rsidRPr="00F8458A">
        <w:rPr>
          <w:lang w:val="en-US"/>
        </w:rPr>
        <w:t>ru</w:t>
      </w:r>
      <w:r w:rsidRPr="00F8458A">
        <w:t>”, К. И. Кауфман, М. Ю. Кауфман, издательство “Титул”, 201</w:t>
      </w:r>
      <w:r w:rsidR="00F82E5A">
        <w:t>3</w:t>
      </w:r>
    </w:p>
    <w:p w:rsidR="00096DD9" w:rsidRPr="00F8458A" w:rsidRDefault="00096DD9" w:rsidP="00096DD9">
      <w:pPr>
        <w:ind w:firstLine="709"/>
        <w:contextualSpacing/>
        <w:jc w:val="both"/>
      </w:pPr>
      <w:r w:rsidRPr="00F8458A">
        <w:t>Дополнительная литература: книга для учителя “</w:t>
      </w:r>
      <w:proofErr w:type="spellStart"/>
      <w:r w:rsidRPr="00F8458A">
        <w:rPr>
          <w:lang w:val="en-US"/>
        </w:rPr>
        <w:t>HappyEnglish</w:t>
      </w:r>
      <w:proofErr w:type="spellEnd"/>
      <w:r w:rsidRPr="00F8458A">
        <w:t>.</w:t>
      </w:r>
      <w:r w:rsidRPr="00F8458A">
        <w:rPr>
          <w:lang w:val="en-US"/>
        </w:rPr>
        <w:t>ru</w:t>
      </w:r>
      <w:r w:rsidRPr="00F8458A">
        <w:t>”, К. И. Кауфман, М. Ю. Кауфман, издательство “Титул”, 201</w:t>
      </w:r>
      <w:r w:rsidR="00F82E5A">
        <w:t>3</w:t>
      </w:r>
    </w:p>
    <w:p w:rsidR="00096DD9" w:rsidRPr="00F8458A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F8458A">
        <w:t>Одной из важнейших задач российской шко</w:t>
      </w:r>
      <w:r w:rsidRPr="00F8458A">
        <w:softHyphen/>
        <w:t>лы на современном этапе является качественное образование и воспитание граждан России. Вла</w:t>
      </w:r>
      <w:r w:rsidRPr="00F8458A">
        <w:softHyphen/>
        <w:t>дение иностранным языком повышает уровень гуманитарного образования школьников, способ</w:t>
      </w:r>
      <w:r w:rsidRPr="00F8458A">
        <w:softHyphen/>
        <w:t>ствует формированию личности и ее социал</w:t>
      </w:r>
      <w:r w:rsidRPr="00F8458A">
        <w:t>ь</w:t>
      </w:r>
      <w:r w:rsidRPr="00F8458A">
        <w:t xml:space="preserve">ной адаптации к условиям постоянно меняющегося поликультурного, </w:t>
      </w:r>
      <w:proofErr w:type="spellStart"/>
      <w:r w:rsidRPr="00F8458A">
        <w:t>полиязычного</w:t>
      </w:r>
      <w:proofErr w:type="spellEnd"/>
      <w:r w:rsidRPr="00F8458A">
        <w:t xml:space="preserve"> мира.</w:t>
      </w:r>
    </w:p>
    <w:p w:rsidR="00096DD9" w:rsidRPr="00F8458A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F8458A">
        <w:t>Уровень обученности, требования, цели и за</w:t>
      </w:r>
      <w:r w:rsidRPr="00F8458A">
        <w:softHyphen/>
        <w:t>дачи описаны в федеральном компоненте госу</w:t>
      </w:r>
      <w:r w:rsidRPr="00F8458A">
        <w:softHyphen/>
        <w:t>дарственного стандарта основного общего об</w:t>
      </w:r>
      <w:r w:rsidRPr="00F8458A">
        <w:softHyphen/>
        <w:t>разования по иностранным языкам и Примерной программе.</w:t>
      </w:r>
    </w:p>
    <w:p w:rsidR="00096DD9" w:rsidRPr="00F8458A" w:rsidRDefault="00096DD9" w:rsidP="00096DD9">
      <w:pPr>
        <w:pStyle w:val="1"/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458A">
        <w:rPr>
          <w:rFonts w:ascii="Times New Roman" w:hAnsi="Times New Roman" w:cs="Times New Roman"/>
          <w:color w:val="auto"/>
          <w:sz w:val="24"/>
          <w:szCs w:val="24"/>
        </w:rPr>
        <w:t>Цели обучения английскому языку, определенные федеральным компонентом государственного стандарта основного общего обр</w:t>
      </w:r>
      <w:r w:rsidRPr="00F8458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F8458A">
        <w:rPr>
          <w:rFonts w:ascii="Times New Roman" w:hAnsi="Times New Roman" w:cs="Times New Roman"/>
          <w:color w:val="auto"/>
          <w:sz w:val="24"/>
          <w:szCs w:val="24"/>
        </w:rPr>
        <w:t>зования по иностранным языкам</w:t>
      </w:r>
    </w:p>
    <w:p w:rsidR="00096DD9" w:rsidRPr="000C7DC3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0C7DC3">
        <w:t>Изучение иностранного языка в целом и ан</w:t>
      </w:r>
      <w:r w:rsidRPr="000C7DC3">
        <w:softHyphen/>
        <w:t>глийского в частности в основной школе направ</w:t>
      </w:r>
      <w:r w:rsidRPr="000C7DC3">
        <w:softHyphen/>
        <w:t xml:space="preserve">лено на достижение следующих </w:t>
      </w:r>
      <w:r w:rsidRPr="000C7DC3">
        <w:rPr>
          <w:b/>
          <w:bCs/>
        </w:rPr>
        <w:t>целей: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r w:rsidRPr="000C7DC3">
        <w:rPr>
          <w:szCs w:val="20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r w:rsidRPr="000C7DC3">
        <w:rPr>
          <w:szCs w:val="20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C7DC3">
        <w:rPr>
          <w:szCs w:val="20"/>
        </w:rPr>
        <w:t>аудир</w:t>
      </w:r>
      <w:r w:rsidRPr="000C7DC3">
        <w:rPr>
          <w:szCs w:val="20"/>
        </w:rPr>
        <w:t>о</w:t>
      </w:r>
      <w:r w:rsidRPr="000C7DC3">
        <w:rPr>
          <w:szCs w:val="20"/>
        </w:rPr>
        <w:t>вании</w:t>
      </w:r>
      <w:proofErr w:type="spellEnd"/>
      <w:r w:rsidRPr="000C7DC3">
        <w:rPr>
          <w:szCs w:val="20"/>
        </w:rPr>
        <w:t>, чтении и письме); умений планировать свое речевое и неречевое поведение;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r w:rsidRPr="000C7DC3">
        <w:rPr>
          <w:szCs w:val="20"/>
        </w:rPr>
        <w:t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r w:rsidRPr="000C7DC3">
        <w:rPr>
          <w:szCs w:val="20"/>
        </w:rPr>
        <w:t>социокультурная компетенция - увеличение объема знаний о социокультурной специфике страны/стран изучаемого языка, совершенствов</w:t>
      </w:r>
      <w:r w:rsidRPr="000C7DC3">
        <w:rPr>
          <w:szCs w:val="20"/>
        </w:rPr>
        <w:t>а</w:t>
      </w:r>
      <w:r w:rsidRPr="000C7DC3">
        <w:rPr>
          <w:szCs w:val="20"/>
        </w:rPr>
        <w:t>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r w:rsidRPr="000C7DC3">
        <w:rPr>
          <w:szCs w:val="20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0C7DC3">
        <w:rPr>
          <w:szCs w:val="20"/>
        </w:rPr>
        <w:t>дств пр</w:t>
      </w:r>
      <w:proofErr w:type="gramEnd"/>
      <w:r w:rsidRPr="000C7DC3">
        <w:rPr>
          <w:szCs w:val="20"/>
        </w:rPr>
        <w:t>и получении и передаче иноязычной информации;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r w:rsidRPr="000C7DC3">
        <w:rPr>
          <w:szCs w:val="20"/>
        </w:rPr>
        <w:t>учебно-познавательная компетенция - развитие общих и специальных учебных умений, позволяющих совершенствовать учебную деятел</w:t>
      </w:r>
      <w:r w:rsidRPr="000C7DC3">
        <w:rPr>
          <w:szCs w:val="20"/>
        </w:rPr>
        <w:t>ь</w:t>
      </w:r>
      <w:r w:rsidRPr="000C7DC3">
        <w:rPr>
          <w:szCs w:val="20"/>
        </w:rPr>
        <w:t>ность по овладению иностранным языком, удовлетворять с его помощью познавательные интересы в других областях знания;</w:t>
      </w:r>
    </w:p>
    <w:p w:rsidR="00096DD9" w:rsidRPr="000C7DC3" w:rsidRDefault="00096DD9" w:rsidP="00096DD9">
      <w:pPr>
        <w:autoSpaceDE w:val="0"/>
        <w:autoSpaceDN w:val="0"/>
        <w:adjustRightInd w:val="0"/>
        <w:ind w:firstLine="539"/>
        <w:contextualSpacing/>
        <w:jc w:val="both"/>
        <w:rPr>
          <w:szCs w:val="20"/>
        </w:rPr>
      </w:pPr>
      <w:proofErr w:type="gramStart"/>
      <w:r w:rsidRPr="000C7DC3">
        <w:rPr>
          <w:szCs w:val="20"/>
        </w:rPr>
        <w:t>- развитие и воспитание способности и готовности к самостоятельному и непрерывному изучению иностранного языка, дальнейшему сам</w:t>
      </w:r>
      <w:r w:rsidRPr="000C7DC3">
        <w:rPr>
          <w:szCs w:val="20"/>
        </w:rPr>
        <w:t>о</w:t>
      </w:r>
      <w:r w:rsidRPr="000C7DC3">
        <w:rPr>
          <w:szCs w:val="20"/>
        </w:rPr>
        <w:t>образованию с его помощью, использованию иностранного языка в других областях знаний; способности к самооценке через наблюдение за со</w:t>
      </w:r>
      <w:r w:rsidRPr="000C7DC3">
        <w:rPr>
          <w:szCs w:val="20"/>
        </w:rPr>
        <w:t>б</w:t>
      </w:r>
      <w:r w:rsidRPr="000C7DC3">
        <w:rPr>
          <w:szCs w:val="20"/>
        </w:rPr>
        <w:t>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096DD9" w:rsidRPr="00F8458A" w:rsidRDefault="00096DD9" w:rsidP="00096DD9">
      <w:pPr>
        <w:ind w:firstLine="709"/>
        <w:contextualSpacing/>
        <w:jc w:val="both"/>
      </w:pPr>
      <w:r w:rsidRPr="00F8458A">
        <w:lastRenderedPageBreak/>
        <w:t>Стандарт также устанавливает перечень уме</w:t>
      </w:r>
      <w:r w:rsidRPr="00F8458A">
        <w:softHyphen/>
        <w:t>ний для каждого из видов речевой деятельности, которые необходимо развивать в курсе обуч</w:t>
      </w:r>
      <w:r w:rsidRPr="00F8458A">
        <w:t>е</w:t>
      </w:r>
      <w:r w:rsidRPr="00F8458A">
        <w:t>ния.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center"/>
        <w:rPr>
          <w:b/>
          <w:sz w:val="32"/>
        </w:rPr>
      </w:pPr>
      <w:r w:rsidRPr="009D6B47">
        <w:rPr>
          <w:b/>
          <w:sz w:val="32"/>
        </w:rPr>
        <w:t>Виды речевой деятельности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</w:rPr>
      </w:pPr>
      <w:r w:rsidRPr="009D6B47">
        <w:rPr>
          <w:b/>
          <w:sz w:val="28"/>
        </w:rPr>
        <w:t>Говорение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D6B47">
        <w:rPr>
          <w:b/>
        </w:rPr>
        <w:t>Диалогическая речь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656CA0">
        <w:t>В диалогической речи в соответствии со стан</w:t>
      </w:r>
      <w:r w:rsidRPr="00656CA0">
        <w:softHyphen/>
        <w:t xml:space="preserve">дартом необходимо </w:t>
      </w:r>
      <w:r>
        <w:t>с</w:t>
      </w:r>
      <w:r w:rsidRPr="00367686">
        <w:t>овершенствование владения всеми видами диалога</w:t>
      </w:r>
      <w:r w:rsidRPr="00656CA0">
        <w:t>, то есть диалогом этикет</w:t>
      </w:r>
      <w:r w:rsidRPr="00656CA0">
        <w:softHyphen/>
        <w:t>ного характера, диалогом-расспросом, диалогом побудительного характ</w:t>
      </w:r>
      <w:r>
        <w:t>ера и диалогом-обменом мнениями,</w:t>
      </w:r>
      <w:r w:rsidRPr="00367686">
        <w:t xml:space="preserve"> на основе новой тематики и расширения ситуаций официального и неофициального общения.</w:t>
      </w:r>
    </w:p>
    <w:p w:rsidR="00096DD9" w:rsidRPr="00656CA0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656CA0">
        <w:t>Также требуется развивать умения участ</w:t>
      </w:r>
      <w:r w:rsidRPr="00656CA0">
        <w:softHyphen/>
        <w:t>вовать в беседе 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</w:t>
      </w:r>
      <w:r w:rsidRPr="00656CA0">
        <w:softHyphen/>
        <w:t>даемой теме.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9D6B47">
        <w:rPr>
          <w:b/>
        </w:rPr>
        <w:t>Развитие умений:</w:t>
      </w:r>
      <w:r w:rsidRPr="00367686">
        <w:t xml:space="preserve">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D6B47">
        <w:rPr>
          <w:b/>
        </w:rPr>
        <w:t>Монологическая речь</w:t>
      </w:r>
    </w:p>
    <w:p w:rsidR="00096DD9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 xml:space="preserve">Совершенствование </w:t>
      </w:r>
      <w:proofErr w:type="gramStart"/>
      <w:r w:rsidRPr="00367686">
        <w:t>владения</w:t>
      </w:r>
      <w:proofErr w:type="gramEnd"/>
      <w:r w:rsidRPr="00367686"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9D6B47">
        <w:rPr>
          <w:b/>
        </w:rPr>
        <w:t>Развитие умений:</w:t>
      </w:r>
      <w:r w:rsidRPr="00367686">
        <w:t xml:space="preserve"> делать сообщения, содержащие наиболее важную информацию по теме/проблеме; кратко передавать содержание пол</w:t>
      </w:r>
      <w:r w:rsidRPr="00367686">
        <w:t>у</w:t>
      </w:r>
      <w:r w:rsidRPr="00367686">
        <w:t xml:space="preserve">ченной информации; рассказывать о себе, своем окружении, своих планах, </w:t>
      </w:r>
      <w:r>
        <w:t>обосновывая свои намерения/поступки</w:t>
      </w:r>
      <w:r w:rsidRPr="00367686">
        <w:t>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096DD9" w:rsidRPr="009D6B47" w:rsidRDefault="00096DD9" w:rsidP="00096DD9">
      <w:pPr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9D6B47">
        <w:rPr>
          <w:b/>
          <w:sz w:val="28"/>
        </w:rPr>
        <w:t>Аудирование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Дальнейшее развитие понимания на слух (с различной степенью полноты и точности) высказываний собеседников в процессе общения, с</w:t>
      </w:r>
      <w:r w:rsidRPr="00367686">
        <w:t>о</w:t>
      </w:r>
      <w:r w:rsidRPr="00367686">
        <w:t>держания аутентичных аудио- и видеотекстов различных жанров и длительности звучания: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 xml:space="preserve">- понимания основного содержания несложных аудио- и видеотекстов монологического и диалогического характера - </w:t>
      </w:r>
      <w:r>
        <w:t>теле</w:t>
      </w:r>
      <w:r w:rsidRPr="00367686">
        <w:t xml:space="preserve">- </w:t>
      </w:r>
      <w:r>
        <w:t>ирадиопередач</w:t>
      </w:r>
      <w:r w:rsidRPr="00367686">
        <w:t xml:space="preserve"> на актуальные темы;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- выборочного понимания необходимой информации в прагматических текстах (рекламе, объявлениях);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- относительно полного понимания высказываний собеседника в наиболее распространенных стандартных ситуациях повседневного общ</w:t>
      </w:r>
      <w:r w:rsidRPr="00367686">
        <w:t>е</w:t>
      </w:r>
      <w:r w:rsidRPr="00367686">
        <w:t>ния.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9D6B47">
        <w:rPr>
          <w:b/>
        </w:rPr>
        <w:t>Развитие умений:</w:t>
      </w:r>
      <w:r w:rsidRPr="00367686">
        <w:t xml:space="preserve"> отделять главную информацию от </w:t>
      </w:r>
      <w:proofErr w:type="gramStart"/>
      <w:r w:rsidRPr="00367686">
        <w:t>второстепенной</w:t>
      </w:r>
      <w:proofErr w:type="gramEnd"/>
      <w:r w:rsidRPr="00367686">
        <w:t xml:space="preserve">; выявлять наиболее значимые факты; определять свое отношение к ним, извлекать из </w:t>
      </w:r>
      <w:proofErr w:type="spellStart"/>
      <w:r w:rsidRPr="00367686">
        <w:t>аудиотекста</w:t>
      </w:r>
      <w:proofErr w:type="spellEnd"/>
      <w:r w:rsidRPr="00367686">
        <w:t xml:space="preserve"> необходимую/интересующую информацию.</w:t>
      </w:r>
    </w:p>
    <w:p w:rsidR="00096DD9" w:rsidRPr="009D6B47" w:rsidRDefault="00096DD9" w:rsidP="00096DD9">
      <w:pPr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9D6B47">
        <w:rPr>
          <w:b/>
          <w:sz w:val="28"/>
        </w:rPr>
        <w:t>Чтение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межпредметных связей):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 xml:space="preserve">- ознакомительного чтения - с целью понимания основного содержания сообщений, </w:t>
      </w:r>
      <w:r>
        <w:t>репортажей</w:t>
      </w:r>
      <w:r w:rsidRPr="00367686">
        <w:t>, отрывков из произведений художестве</w:t>
      </w:r>
      <w:r w:rsidRPr="00367686">
        <w:t>н</w:t>
      </w:r>
      <w:r w:rsidRPr="00367686">
        <w:t>ной литературы, несложных публикаций научно-познавательного характера;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lastRenderedPageBreak/>
        <w:t xml:space="preserve">- просмотрового/поискового чтения - с целью выборочного понимания необходимой/интересующей информации из текста </w:t>
      </w:r>
      <w:r>
        <w:t>статьи</w:t>
      </w:r>
      <w:r w:rsidRPr="00367686">
        <w:t>, проспе</w:t>
      </w:r>
      <w:r w:rsidRPr="00367686">
        <w:t>к</w:t>
      </w:r>
      <w:r w:rsidRPr="00367686">
        <w:t>та.</w:t>
      </w:r>
    </w:p>
    <w:p w:rsidR="00096DD9" w:rsidRPr="00656CA0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656CA0">
        <w:t>Требуется развивать умения выделять основ</w:t>
      </w:r>
      <w:r w:rsidRPr="00656CA0">
        <w:softHyphen/>
        <w:t>ные факты, отделять главную информацию от второстепенной; раскрывать причинно-след</w:t>
      </w:r>
      <w:r w:rsidRPr="00656CA0">
        <w:softHyphen/>
        <w:t>ственные связи между фактами; извлекать необ</w:t>
      </w:r>
      <w:r w:rsidRPr="00656CA0">
        <w:softHyphen/>
        <w:t>ходимую/интересующую информацию; опреде</w:t>
      </w:r>
      <w:r w:rsidRPr="00656CA0">
        <w:softHyphen/>
        <w:t xml:space="preserve">лять свое отношение к </w:t>
      </w:r>
      <w:proofErr w:type="gramStart"/>
      <w:r w:rsidRPr="00656CA0">
        <w:t>прочитанному</w:t>
      </w:r>
      <w:proofErr w:type="gramEnd"/>
      <w:r w:rsidRPr="00656CA0">
        <w:t>.</w:t>
      </w:r>
    </w:p>
    <w:p w:rsidR="00096DD9" w:rsidRPr="000D3730" w:rsidRDefault="00096DD9" w:rsidP="00096DD9">
      <w:pPr>
        <w:autoSpaceDE w:val="0"/>
        <w:autoSpaceDN w:val="0"/>
        <w:adjustRightInd w:val="0"/>
        <w:contextualSpacing/>
        <w:jc w:val="center"/>
        <w:rPr>
          <w:b/>
          <w:sz w:val="28"/>
        </w:rPr>
      </w:pPr>
      <w:r w:rsidRPr="000D3730">
        <w:rPr>
          <w:b/>
          <w:sz w:val="28"/>
        </w:rPr>
        <w:t>Письменная речь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</w:t>
      </w:r>
      <w:r w:rsidRPr="00367686">
        <w:t>и</w:t>
      </w:r>
      <w:r w:rsidRPr="00367686">
        <w:t>сок из текста.</w:t>
      </w:r>
    </w:p>
    <w:p w:rsidR="00096DD9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9D6B47">
        <w:rPr>
          <w:b/>
        </w:rPr>
        <w:t>Развитие умений:</w:t>
      </w:r>
      <w:r w:rsidRPr="00367686">
        <w:t xml:space="preserve"> расспрашивать в личном письме о новостях и сообщать их; рассказывать об отдельных фактах/событиях своей жизни, выражая свои суждения и чувства; описыв</w:t>
      </w:r>
      <w:r>
        <w:t>ать свои планы на будущее.</w:t>
      </w:r>
    </w:p>
    <w:p w:rsidR="00096DD9" w:rsidRPr="009D6B47" w:rsidRDefault="00096DD9" w:rsidP="00096DD9">
      <w:pPr>
        <w:autoSpaceDE w:val="0"/>
        <w:autoSpaceDN w:val="0"/>
        <w:adjustRightInd w:val="0"/>
        <w:contextualSpacing/>
        <w:jc w:val="center"/>
        <w:outlineLvl w:val="5"/>
        <w:rPr>
          <w:b/>
          <w:sz w:val="32"/>
        </w:rPr>
      </w:pPr>
      <w:r w:rsidRPr="009D6B47">
        <w:rPr>
          <w:b/>
          <w:sz w:val="32"/>
        </w:rPr>
        <w:t>Языковые знания и навыки</w:t>
      </w:r>
    </w:p>
    <w:p w:rsidR="00096DD9" w:rsidRPr="009D6B47" w:rsidRDefault="00096DD9" w:rsidP="00096DD9">
      <w:pPr>
        <w:autoSpaceDE w:val="0"/>
        <w:autoSpaceDN w:val="0"/>
        <w:adjustRightInd w:val="0"/>
        <w:contextualSpacing/>
        <w:jc w:val="center"/>
        <w:rPr>
          <w:b/>
        </w:rPr>
      </w:pPr>
      <w:r w:rsidRPr="009D6B47">
        <w:rPr>
          <w:b/>
        </w:rPr>
        <w:t>Орфография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Совершенствование орфографических навыков, в том числе применительно к новому языковому материалу.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D6B47">
        <w:rPr>
          <w:b/>
        </w:rPr>
        <w:t>Произносительная сторона речи</w:t>
      </w:r>
    </w:p>
    <w:p w:rsidR="00096DD9" w:rsidRPr="00C6161C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 xml:space="preserve">Совершенствование </w:t>
      </w:r>
      <w:proofErr w:type="spellStart"/>
      <w:r w:rsidRPr="00367686">
        <w:t>слухо-произносительных</w:t>
      </w:r>
      <w:proofErr w:type="spellEnd"/>
      <w:r w:rsidRPr="00367686">
        <w:t xml:space="preserve"> навыков, в том числе применительн</w:t>
      </w:r>
      <w:r>
        <w:t>о к новому языковому материалу.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D6B47">
        <w:rPr>
          <w:b/>
        </w:rPr>
        <w:t>Лексическая сторона речи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9D6B47">
        <w:t>Развитие соответствующих лексических навыков.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D6B47">
        <w:rPr>
          <w:b/>
        </w:rPr>
        <w:t>Грамматическая сторона речи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 xml:space="preserve">Расширение объема значений изученных грамматических явлений: </w:t>
      </w:r>
      <w:proofErr w:type="spellStart"/>
      <w:proofErr w:type="gramStart"/>
      <w:r w:rsidRPr="00367686">
        <w:t>видо-временных</w:t>
      </w:r>
      <w:proofErr w:type="spellEnd"/>
      <w:proofErr w:type="gramEnd"/>
      <w:r w:rsidRPr="00367686"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</w:t>
      </w:r>
      <w:r w:rsidRPr="00367686">
        <w:t>и</w:t>
      </w:r>
      <w:r w:rsidRPr="00367686">
        <w:t>тие соответствующих грамматических навыков. Систематизация изучен</w:t>
      </w:r>
      <w:r>
        <w:t>ного грамматического материала.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outlineLvl w:val="5"/>
        <w:rPr>
          <w:b/>
        </w:rPr>
      </w:pPr>
      <w:r>
        <w:rPr>
          <w:b/>
        </w:rPr>
        <w:t>Социокультурные знания и умения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Развитие страноведческих знаний и умений, основанных на сравнении фактов родной культуры и культуры стран изучаемого языка. Ув</w:t>
      </w:r>
      <w:r w:rsidRPr="00367686">
        <w:t>е</w:t>
      </w:r>
      <w:r w:rsidRPr="00367686">
        <w:t xml:space="preserve">личение их объема за счет новой тематики и проблематики речевого общения, в том </w:t>
      </w:r>
      <w:r>
        <w:t xml:space="preserve">числе </w:t>
      </w:r>
      <w:proofErr w:type="spellStart"/>
      <w:r>
        <w:t>межпредметного</w:t>
      </w:r>
      <w:proofErr w:type="spellEnd"/>
      <w:r>
        <w:t xml:space="preserve"> характера.</w:t>
      </w:r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outlineLvl w:val="5"/>
        <w:rPr>
          <w:b/>
        </w:rPr>
      </w:pPr>
      <w:r w:rsidRPr="009D6B47">
        <w:rPr>
          <w:b/>
        </w:rPr>
        <w:t>Компенсаторные умения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367686"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367686">
        <w:t>аудировании</w:t>
      </w:r>
      <w:proofErr w:type="spellEnd"/>
      <w:r w:rsidRPr="00367686"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</w:t>
      </w:r>
      <w:r w:rsidRPr="00367686">
        <w:t>о</w:t>
      </w:r>
      <w:r w:rsidRPr="00367686">
        <w:t>вать переспрос и словарные замены в п</w:t>
      </w:r>
      <w:r>
        <w:t>роцессе устно-речевого общения.</w:t>
      </w:r>
      <w:proofErr w:type="gramEnd"/>
    </w:p>
    <w:p w:rsidR="00096DD9" w:rsidRPr="009D6B47" w:rsidRDefault="00096DD9" w:rsidP="00096DD9">
      <w:pPr>
        <w:autoSpaceDE w:val="0"/>
        <w:autoSpaceDN w:val="0"/>
        <w:adjustRightInd w:val="0"/>
        <w:ind w:firstLine="709"/>
        <w:contextualSpacing/>
        <w:jc w:val="both"/>
        <w:outlineLvl w:val="5"/>
        <w:rPr>
          <w:b/>
        </w:rPr>
      </w:pPr>
      <w:r w:rsidRPr="009D6B47">
        <w:rPr>
          <w:b/>
        </w:rPr>
        <w:t>Учебно-познавательные умения</w:t>
      </w:r>
    </w:p>
    <w:p w:rsidR="00096DD9" w:rsidRPr="00367686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lastRenderedPageBreak/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367686">
        <w:t>двуязычный</w:t>
      </w:r>
      <w:proofErr w:type="gramEnd"/>
      <w:r w:rsidRPr="00367686"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367686">
        <w:t>аудиотексте</w:t>
      </w:r>
      <w:proofErr w:type="spellEnd"/>
      <w:r w:rsidRPr="00367686">
        <w:t>, обобщать информацию, фи</w:t>
      </w:r>
      <w:r w:rsidRPr="00367686">
        <w:t>к</w:t>
      </w:r>
      <w:r w:rsidRPr="00367686">
        <w:t>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096DD9" w:rsidRPr="00C6161C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367686">
        <w:t>Развитие специальных учебных умений: интерпретировать языковые средства, отражающие особенности иной культуры; использовать в</w:t>
      </w:r>
      <w:r w:rsidRPr="00367686">
        <w:t>ы</w:t>
      </w:r>
      <w:r w:rsidRPr="00367686">
        <w:t>борочный перевод для уточнени</w:t>
      </w:r>
      <w:r>
        <w:t>я понимания иноязычного текста.</w:t>
      </w:r>
    </w:p>
    <w:p w:rsidR="00096DD9" w:rsidRPr="00F8458A" w:rsidRDefault="00096DD9" w:rsidP="00096DD9">
      <w:pPr>
        <w:contextualSpacing/>
        <w:jc w:val="center"/>
        <w:rPr>
          <w:b/>
          <w:sz w:val="32"/>
        </w:rPr>
      </w:pPr>
      <w:r w:rsidRPr="00F8458A">
        <w:rPr>
          <w:b/>
          <w:sz w:val="32"/>
        </w:rPr>
        <w:t>Общая характеристика учебного предмета.</w:t>
      </w:r>
    </w:p>
    <w:p w:rsidR="00096DD9" w:rsidRPr="00F8458A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F8458A">
        <w:tab/>
        <w:t xml:space="preserve">Данный курс придерживается следующих </w:t>
      </w:r>
      <w:r w:rsidRPr="00F8458A">
        <w:rPr>
          <w:b/>
        </w:rPr>
        <w:t>принципов</w:t>
      </w:r>
      <w:r w:rsidRPr="00F8458A">
        <w:t>: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Cs w:val="22"/>
        </w:rPr>
      </w:pPr>
      <w:r w:rsidRPr="007C0030">
        <w:rPr>
          <w:bCs/>
          <w:szCs w:val="22"/>
        </w:rPr>
        <w:t>сознательность в изучении языковых и речевых особенностей английского языка</w:t>
      </w:r>
      <w:r w:rsidRPr="007C0030">
        <w:rPr>
          <w:szCs w:val="22"/>
        </w:rPr>
        <w:t>, чтопроявляется в сопоставительном анализе явлений родного и изучаемого языка и наличии вучебниках и компонентах УМК подробных объяснений;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r w:rsidRPr="007C0030">
        <w:rPr>
          <w:bCs/>
          <w:szCs w:val="22"/>
        </w:rPr>
        <w:t>доступность и посильность</w:t>
      </w:r>
      <w:r w:rsidRPr="007C0030">
        <w:rPr>
          <w:szCs w:val="22"/>
        </w:rPr>
        <w:t xml:space="preserve">, что проявляется в строгом дозировании и </w:t>
      </w:r>
      <w:proofErr w:type="spellStart"/>
      <w:r w:rsidRPr="007C0030">
        <w:rPr>
          <w:szCs w:val="22"/>
        </w:rPr>
        <w:t>поэтапности</w:t>
      </w:r>
      <w:proofErr w:type="spellEnd"/>
      <w:r w:rsidRPr="007C0030">
        <w:rPr>
          <w:szCs w:val="22"/>
        </w:rPr>
        <w:t xml:space="preserve"> в формировании навыков и умений от </w:t>
      </w:r>
      <w:proofErr w:type="gramStart"/>
      <w:r w:rsidRPr="007C0030">
        <w:rPr>
          <w:szCs w:val="22"/>
        </w:rPr>
        <w:t>простого</w:t>
      </w:r>
      <w:proofErr w:type="gramEnd"/>
      <w:r w:rsidRPr="007C0030">
        <w:rPr>
          <w:szCs w:val="22"/>
        </w:rPr>
        <w:t xml:space="preserve"> к сло</w:t>
      </w:r>
      <w:r w:rsidRPr="007C0030">
        <w:rPr>
          <w:szCs w:val="22"/>
        </w:rPr>
        <w:t>ж</w:t>
      </w:r>
      <w:r w:rsidRPr="007C0030">
        <w:rPr>
          <w:szCs w:val="22"/>
        </w:rPr>
        <w:t>ному;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r w:rsidRPr="007C0030">
        <w:rPr>
          <w:bCs/>
          <w:szCs w:val="22"/>
        </w:rPr>
        <w:t xml:space="preserve">опора на родной язык </w:t>
      </w:r>
      <w:r w:rsidRPr="007C0030">
        <w:rPr>
          <w:szCs w:val="22"/>
        </w:rPr>
        <w:t>и сопоставительный анализ явлений изучаемого и родного языка;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r w:rsidRPr="007C0030">
        <w:rPr>
          <w:bCs/>
          <w:szCs w:val="22"/>
        </w:rPr>
        <w:t>системность и систематичность</w:t>
      </w:r>
      <w:r w:rsidRPr="007C0030">
        <w:rPr>
          <w:szCs w:val="22"/>
        </w:rPr>
        <w:t>, выраженных в единой системе заданий и постоянном повторении изученного языкового материала и упо</w:t>
      </w:r>
      <w:r w:rsidRPr="007C0030">
        <w:rPr>
          <w:szCs w:val="22"/>
        </w:rPr>
        <w:t>т</w:t>
      </w:r>
      <w:r w:rsidRPr="007C0030">
        <w:rPr>
          <w:szCs w:val="22"/>
        </w:rPr>
        <w:t>реблении его в речи;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r w:rsidRPr="007C0030">
        <w:rPr>
          <w:bCs/>
          <w:szCs w:val="22"/>
        </w:rPr>
        <w:t xml:space="preserve">воспитательная и образовательная ценность </w:t>
      </w:r>
      <w:r w:rsidRPr="007C0030">
        <w:rPr>
          <w:szCs w:val="22"/>
        </w:rPr>
        <w:t>предлагаемых упражнений и заданий, что проявляется в воспитательном значении поворотов сюжета учебника, наличии заданий, требующих морального выбора, обсуждения не только фактов истории различных англоязычных стран, но и их значения для современного человека, в том числе и в аспекте морали;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proofErr w:type="gramStart"/>
      <w:r w:rsidRPr="007C0030">
        <w:rPr>
          <w:bCs/>
          <w:szCs w:val="22"/>
        </w:rPr>
        <w:t xml:space="preserve">социокультурная направленность </w:t>
      </w:r>
      <w:r w:rsidRPr="007C0030">
        <w:rPr>
          <w:szCs w:val="22"/>
        </w:rPr>
        <w:t>курса, проявляющаяся в знакомстве учеников с жизнью зарубежных сверстников, правил поведения, и</w:t>
      </w:r>
      <w:r w:rsidRPr="007C0030">
        <w:rPr>
          <w:szCs w:val="22"/>
        </w:rPr>
        <w:t>с</w:t>
      </w:r>
      <w:r w:rsidRPr="007C0030">
        <w:rPr>
          <w:szCs w:val="22"/>
        </w:rPr>
        <w:t>торических и культурных фактов, явлений, лежащих в основе тех или иных поведенческих стереотипов и определяющих особенности коммуник</w:t>
      </w:r>
      <w:r w:rsidRPr="007C0030">
        <w:rPr>
          <w:szCs w:val="22"/>
        </w:rPr>
        <w:t>а</w:t>
      </w:r>
      <w:r w:rsidRPr="007C0030">
        <w:rPr>
          <w:szCs w:val="22"/>
        </w:rPr>
        <w:t>тивного поведения англичан, американцев и жителей других англоязычных стран, а также в содержащихся в учебниках в явной и имплицитной формах советов по организации эффективного общения с носителями английского языка в различныхусловиях;</w:t>
      </w:r>
      <w:proofErr w:type="gramEnd"/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Cs w:val="22"/>
        </w:rPr>
      </w:pPr>
      <w:r w:rsidRPr="007C0030">
        <w:rPr>
          <w:bCs/>
          <w:szCs w:val="22"/>
        </w:rPr>
        <w:t xml:space="preserve">развитие информационной компетенции </w:t>
      </w:r>
      <w:r w:rsidRPr="007C0030">
        <w:rPr>
          <w:szCs w:val="22"/>
        </w:rPr>
        <w:t>учащихся, что проявляется в наличии игровых иучебных заданий на выбор необходимой инфо</w:t>
      </w:r>
      <w:r w:rsidRPr="007C0030">
        <w:rPr>
          <w:szCs w:val="22"/>
        </w:rPr>
        <w:t>р</w:t>
      </w:r>
      <w:r w:rsidRPr="007C0030">
        <w:rPr>
          <w:szCs w:val="22"/>
        </w:rPr>
        <w:t>мации, поиск информации в печатных источниках и Интернете, критическое оцениваниеполученной информации и развитие уменияструктурир</w:t>
      </w:r>
      <w:r w:rsidRPr="007C0030">
        <w:rPr>
          <w:szCs w:val="22"/>
        </w:rPr>
        <w:t>о</w:t>
      </w:r>
      <w:r w:rsidRPr="007C0030">
        <w:rPr>
          <w:szCs w:val="22"/>
        </w:rPr>
        <w:t>вать полученную информацию ииспользовать ее для учебной и повседневнойдеятельности;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proofErr w:type="spellStart"/>
      <w:r w:rsidRPr="007C0030">
        <w:rPr>
          <w:bCs/>
          <w:szCs w:val="22"/>
        </w:rPr>
        <w:t>междисциплинарность</w:t>
      </w:r>
      <w:r w:rsidRPr="007C0030">
        <w:rPr>
          <w:szCs w:val="22"/>
        </w:rPr>
        <w:t>учебного</w:t>
      </w:r>
      <w:proofErr w:type="spellEnd"/>
      <w:r w:rsidRPr="007C0030">
        <w:rPr>
          <w:szCs w:val="22"/>
        </w:rPr>
        <w:t xml:space="preserve"> материала, что проявляется включением в учебный материал курса большого количества информации из таких отраслей знания и учебных дисциплин, как история, география, экология, охрана безопасности жизнедеятельности и др.;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bCs/>
          <w:szCs w:val="22"/>
        </w:rPr>
      </w:pPr>
      <w:r w:rsidRPr="007C0030">
        <w:rPr>
          <w:bCs/>
          <w:szCs w:val="22"/>
        </w:rPr>
        <w:t xml:space="preserve">развитие когнитивных способностей учащихся </w:t>
      </w:r>
      <w:r w:rsidRPr="007C0030">
        <w:rPr>
          <w:szCs w:val="22"/>
        </w:rPr>
        <w:t>с помощью заданий, направленных наанализ и синтез информации, проблемное обучение и выполнение проектных работ;</w:t>
      </w:r>
    </w:p>
    <w:p w:rsidR="00096DD9" w:rsidRPr="007C0030" w:rsidRDefault="00096DD9" w:rsidP="00096DD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szCs w:val="22"/>
        </w:rPr>
      </w:pPr>
      <w:r w:rsidRPr="007C0030">
        <w:rPr>
          <w:bCs/>
          <w:szCs w:val="22"/>
        </w:rPr>
        <w:t xml:space="preserve">развитие самостоятельности </w:t>
      </w:r>
      <w:r w:rsidRPr="007C0030">
        <w:rPr>
          <w:szCs w:val="22"/>
        </w:rPr>
        <w:t>учащихся в ходе выполнения проблемных заданий, игр и проектных работ, а также освоения стратегий для подготовки к ЕГЭ.</w:t>
      </w:r>
    </w:p>
    <w:p w:rsidR="00096DD9" w:rsidRPr="0051665A" w:rsidRDefault="00096DD9" w:rsidP="00096DD9">
      <w:pPr>
        <w:pStyle w:val="a7"/>
        <w:numPr>
          <w:ilvl w:val="0"/>
          <w:numId w:val="3"/>
        </w:numPr>
        <w:shd w:val="clear" w:color="auto" w:fill="auto"/>
        <w:tabs>
          <w:tab w:val="left" w:pos="231"/>
        </w:tabs>
        <w:spacing w:line="240" w:lineRule="auto"/>
        <w:ind w:firstLine="709"/>
        <w:contextualSpacing/>
        <w:rPr>
          <w:sz w:val="24"/>
          <w:szCs w:val="24"/>
        </w:rPr>
      </w:pPr>
      <w:r w:rsidRPr="0051665A">
        <w:rPr>
          <w:color w:val="000000"/>
          <w:sz w:val="24"/>
          <w:szCs w:val="24"/>
        </w:rPr>
        <w:t>образовательная и воспитательная ценность со</w:t>
      </w:r>
      <w:r w:rsidRPr="0051665A">
        <w:rPr>
          <w:color w:val="000000"/>
          <w:sz w:val="24"/>
          <w:szCs w:val="24"/>
        </w:rPr>
        <w:softHyphen/>
        <w:t>держания предлагаемых упражнений и заданий;</w:t>
      </w:r>
    </w:p>
    <w:p w:rsidR="00096DD9" w:rsidRPr="0051665A" w:rsidRDefault="00096DD9" w:rsidP="00096DD9">
      <w:pPr>
        <w:pStyle w:val="a7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ind w:firstLine="709"/>
        <w:contextualSpacing/>
        <w:rPr>
          <w:sz w:val="24"/>
          <w:szCs w:val="24"/>
        </w:rPr>
      </w:pPr>
      <w:r w:rsidRPr="0051665A">
        <w:rPr>
          <w:color w:val="000000"/>
          <w:sz w:val="24"/>
          <w:szCs w:val="24"/>
        </w:rPr>
        <w:t>мыслительная активность учащихся в процессе выполнения учебных, коммуникативных, про</w:t>
      </w:r>
      <w:r w:rsidRPr="0051665A">
        <w:rPr>
          <w:color w:val="000000"/>
          <w:sz w:val="24"/>
          <w:szCs w:val="24"/>
        </w:rPr>
        <w:softHyphen/>
        <w:t>блемных и проектных заданий;</w:t>
      </w:r>
    </w:p>
    <w:p w:rsidR="00096DD9" w:rsidRPr="0051665A" w:rsidRDefault="00096DD9" w:rsidP="00096DD9">
      <w:pPr>
        <w:pStyle w:val="a7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ind w:firstLine="709"/>
        <w:contextualSpacing/>
        <w:rPr>
          <w:sz w:val="24"/>
          <w:szCs w:val="24"/>
        </w:rPr>
      </w:pPr>
      <w:r w:rsidRPr="0051665A">
        <w:rPr>
          <w:color w:val="000000"/>
          <w:sz w:val="24"/>
          <w:szCs w:val="24"/>
        </w:rPr>
        <w:t>дифференциация и интеграция, что определяет переход от простых изолированных навыков в отдельных видах речевой деятельн</w:t>
      </w:r>
      <w:r w:rsidRPr="0051665A">
        <w:rPr>
          <w:color w:val="000000"/>
          <w:sz w:val="24"/>
          <w:szCs w:val="24"/>
        </w:rPr>
        <w:t>о</w:t>
      </w:r>
      <w:r w:rsidRPr="0051665A">
        <w:rPr>
          <w:color w:val="000000"/>
          <w:sz w:val="24"/>
          <w:szCs w:val="24"/>
        </w:rPr>
        <w:t>сти к более сложным и интегративным коммуникативным действиям; посильность усвоения учебного ма</w:t>
      </w:r>
      <w:r w:rsidRPr="0051665A">
        <w:rPr>
          <w:color w:val="000000"/>
          <w:sz w:val="24"/>
          <w:szCs w:val="24"/>
        </w:rPr>
        <w:softHyphen/>
        <w:t>териала учащихся разного уровня подг</w:t>
      </w:r>
      <w:r w:rsidRPr="0051665A">
        <w:rPr>
          <w:color w:val="000000"/>
          <w:sz w:val="24"/>
          <w:szCs w:val="24"/>
        </w:rPr>
        <w:t>о</w:t>
      </w:r>
      <w:r w:rsidRPr="0051665A">
        <w:rPr>
          <w:color w:val="000000"/>
          <w:sz w:val="24"/>
          <w:szCs w:val="24"/>
        </w:rPr>
        <w:t>товки, возможность построения индивидуальной тра</w:t>
      </w:r>
      <w:r w:rsidRPr="0051665A">
        <w:rPr>
          <w:color w:val="000000"/>
          <w:sz w:val="24"/>
          <w:szCs w:val="24"/>
        </w:rPr>
        <w:softHyphen/>
        <w:t xml:space="preserve">ектории для каждого учащегося при сохранении общего темпа прохождения курса: </w:t>
      </w:r>
      <w:proofErr w:type="spellStart"/>
      <w:r w:rsidRPr="0051665A">
        <w:rPr>
          <w:color w:val="000000"/>
          <w:sz w:val="24"/>
          <w:szCs w:val="24"/>
        </w:rPr>
        <w:t>разн</w:t>
      </w:r>
      <w:r w:rsidRPr="0051665A">
        <w:rPr>
          <w:color w:val="000000"/>
          <w:sz w:val="24"/>
          <w:szCs w:val="24"/>
        </w:rPr>
        <w:t>о</w:t>
      </w:r>
      <w:r w:rsidRPr="0051665A">
        <w:rPr>
          <w:color w:val="000000"/>
          <w:sz w:val="24"/>
          <w:szCs w:val="24"/>
        </w:rPr>
        <w:lastRenderedPageBreak/>
        <w:t>уров</w:t>
      </w:r>
      <w:r w:rsidRPr="0051665A">
        <w:rPr>
          <w:color w:val="000000"/>
          <w:sz w:val="24"/>
          <w:szCs w:val="24"/>
        </w:rPr>
        <w:softHyphen/>
        <w:t>невые</w:t>
      </w:r>
      <w:proofErr w:type="spellEnd"/>
      <w:r w:rsidRPr="0051665A">
        <w:rPr>
          <w:color w:val="000000"/>
          <w:sz w:val="24"/>
          <w:szCs w:val="24"/>
        </w:rPr>
        <w:t xml:space="preserve"> задания, задания для групповой работы, творческие задания / проекты, строго дозиро</w:t>
      </w:r>
      <w:r w:rsidRPr="0051665A">
        <w:rPr>
          <w:color w:val="000000"/>
          <w:sz w:val="24"/>
          <w:szCs w:val="24"/>
        </w:rPr>
        <w:softHyphen/>
        <w:t>ванное предъявление нового учебного матери</w:t>
      </w:r>
      <w:r w:rsidRPr="0051665A">
        <w:rPr>
          <w:color w:val="000000"/>
          <w:sz w:val="24"/>
          <w:szCs w:val="24"/>
        </w:rPr>
        <w:softHyphen/>
        <w:t>ала с учетом реальных языковых возможностей учащихся, большое количество справочных ма</w:t>
      </w:r>
      <w:r w:rsidRPr="0051665A">
        <w:rPr>
          <w:color w:val="000000"/>
          <w:sz w:val="24"/>
          <w:szCs w:val="24"/>
        </w:rPr>
        <w:softHyphen/>
        <w:t>териалов на русском языке.</w:t>
      </w:r>
    </w:p>
    <w:p w:rsidR="00096DD9" w:rsidRPr="0051665A" w:rsidRDefault="00096DD9" w:rsidP="00096DD9">
      <w:pPr>
        <w:pStyle w:val="a7"/>
        <w:numPr>
          <w:ilvl w:val="0"/>
          <w:numId w:val="3"/>
        </w:numPr>
        <w:shd w:val="clear" w:color="auto" w:fill="auto"/>
        <w:tabs>
          <w:tab w:val="left" w:pos="226"/>
        </w:tabs>
        <w:spacing w:line="240" w:lineRule="auto"/>
        <w:ind w:firstLine="709"/>
        <w:contextualSpacing/>
        <w:rPr>
          <w:sz w:val="24"/>
          <w:szCs w:val="24"/>
        </w:rPr>
      </w:pPr>
      <w:r w:rsidRPr="0051665A">
        <w:rPr>
          <w:color w:val="000000"/>
          <w:sz w:val="24"/>
          <w:szCs w:val="24"/>
        </w:rPr>
        <w:t>автономия учащихся, их инициатива в поиске правильного решения при столкновении с труд</w:t>
      </w:r>
      <w:r w:rsidRPr="0051665A">
        <w:rPr>
          <w:color w:val="000000"/>
          <w:sz w:val="24"/>
          <w:szCs w:val="24"/>
        </w:rPr>
        <w:softHyphen/>
        <w:t>ностями и ошибками в процессе овл</w:t>
      </w:r>
      <w:r w:rsidRPr="0051665A">
        <w:rPr>
          <w:color w:val="000000"/>
          <w:sz w:val="24"/>
          <w:szCs w:val="24"/>
        </w:rPr>
        <w:t>а</w:t>
      </w:r>
      <w:r w:rsidRPr="0051665A">
        <w:rPr>
          <w:color w:val="000000"/>
          <w:sz w:val="24"/>
          <w:szCs w:val="24"/>
        </w:rPr>
        <w:t>дения ино</w:t>
      </w:r>
      <w:r w:rsidRPr="0051665A">
        <w:rPr>
          <w:color w:val="000000"/>
          <w:sz w:val="24"/>
          <w:szCs w:val="24"/>
        </w:rPr>
        <w:softHyphen/>
        <w:t>странным языком;</w:t>
      </w:r>
    </w:p>
    <w:p w:rsidR="00096DD9" w:rsidRPr="0051665A" w:rsidRDefault="00096DD9" w:rsidP="00096DD9">
      <w:pPr>
        <w:pStyle w:val="a7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uto"/>
        <w:ind w:firstLine="709"/>
        <w:contextualSpacing/>
        <w:rPr>
          <w:sz w:val="24"/>
          <w:szCs w:val="24"/>
        </w:rPr>
      </w:pPr>
      <w:r w:rsidRPr="0051665A">
        <w:rPr>
          <w:color w:val="000000"/>
          <w:sz w:val="24"/>
          <w:szCs w:val="24"/>
        </w:rPr>
        <w:t>многократность повторения изученных языко</w:t>
      </w:r>
      <w:r w:rsidRPr="0051665A">
        <w:rPr>
          <w:color w:val="000000"/>
          <w:sz w:val="24"/>
          <w:szCs w:val="24"/>
        </w:rPr>
        <w:softHyphen/>
        <w:t>вых структур и речевых моделей, что реализу</w:t>
      </w:r>
      <w:r w:rsidRPr="0051665A">
        <w:rPr>
          <w:color w:val="000000"/>
          <w:sz w:val="24"/>
          <w:szCs w:val="24"/>
        </w:rPr>
        <w:softHyphen/>
        <w:t>ется, например, за счет модульного по</w:t>
      </w:r>
      <w:r w:rsidRPr="0051665A">
        <w:rPr>
          <w:color w:val="000000"/>
          <w:sz w:val="24"/>
          <w:szCs w:val="24"/>
        </w:rPr>
        <w:t>д</w:t>
      </w:r>
      <w:r w:rsidRPr="0051665A">
        <w:rPr>
          <w:color w:val="000000"/>
          <w:sz w:val="24"/>
          <w:szCs w:val="24"/>
        </w:rPr>
        <w:t>хода в обучении грамматике. УМК считается первой частью третьего модуля обучения и предпола</w:t>
      </w:r>
      <w:r w:rsidRPr="0051665A">
        <w:rPr>
          <w:color w:val="000000"/>
          <w:sz w:val="24"/>
          <w:szCs w:val="24"/>
        </w:rPr>
        <w:softHyphen/>
        <w:t>гает полноценное и всеобъемлющее повторение основного грамматического материала, изучен</w:t>
      </w:r>
      <w:r w:rsidRPr="0051665A">
        <w:rPr>
          <w:color w:val="000000"/>
          <w:sz w:val="24"/>
          <w:szCs w:val="24"/>
        </w:rPr>
        <w:softHyphen/>
        <w:t>ного ранее.</w:t>
      </w:r>
    </w:p>
    <w:p w:rsidR="00096DD9" w:rsidRPr="000E1F4D" w:rsidRDefault="00096DD9" w:rsidP="00096DD9">
      <w:pPr>
        <w:pStyle w:val="a7"/>
        <w:numPr>
          <w:ilvl w:val="0"/>
          <w:numId w:val="3"/>
        </w:numPr>
        <w:shd w:val="clear" w:color="auto" w:fill="auto"/>
        <w:tabs>
          <w:tab w:val="left" w:pos="222"/>
        </w:tabs>
        <w:spacing w:line="240" w:lineRule="auto"/>
        <w:ind w:firstLine="709"/>
        <w:contextualSpacing/>
        <w:rPr>
          <w:sz w:val="24"/>
          <w:szCs w:val="24"/>
        </w:rPr>
      </w:pPr>
      <w:r w:rsidRPr="0051665A">
        <w:rPr>
          <w:color w:val="000000"/>
          <w:sz w:val="24"/>
          <w:szCs w:val="24"/>
        </w:rPr>
        <w:t>постоянная обратная связь.</w:t>
      </w:r>
    </w:p>
    <w:p w:rsidR="00096DD9" w:rsidRPr="00F8458A" w:rsidRDefault="00096DD9" w:rsidP="00096DD9">
      <w:pPr>
        <w:jc w:val="center"/>
        <w:rPr>
          <w:b/>
          <w:sz w:val="32"/>
        </w:rPr>
      </w:pPr>
      <w:r w:rsidRPr="00F8458A">
        <w:rPr>
          <w:b/>
          <w:sz w:val="32"/>
        </w:rPr>
        <w:t>Описание места учебного предмета в учебном плане.</w:t>
      </w:r>
    </w:p>
    <w:p w:rsidR="00096DD9" w:rsidRPr="00F8458A" w:rsidRDefault="00096DD9" w:rsidP="00096DD9">
      <w:pPr>
        <w:pStyle w:val="a3"/>
        <w:ind w:left="0" w:firstLine="709"/>
        <w:jc w:val="both"/>
      </w:pPr>
      <w:r w:rsidRPr="00F8458A">
        <w:t xml:space="preserve">В </w:t>
      </w:r>
      <w:r>
        <w:t>1</w:t>
      </w:r>
      <w:r w:rsidR="00F82E5A">
        <w:t>1</w:t>
      </w:r>
      <w:r w:rsidRPr="00F8458A">
        <w:t xml:space="preserve"> классе, в соответствии с Образовательной программой школы, на изучение предмета «Английский язык» отводится 102 часа (3 часа в неделю)</w:t>
      </w:r>
    </w:p>
    <w:p w:rsidR="00096DD9" w:rsidRPr="00F8458A" w:rsidRDefault="00096DD9" w:rsidP="00096DD9">
      <w:pPr>
        <w:pStyle w:val="a3"/>
        <w:ind w:left="0" w:firstLine="709"/>
        <w:jc w:val="both"/>
      </w:pPr>
      <w:r w:rsidRPr="00F8458A">
        <w:t>Количество часов:</w:t>
      </w:r>
    </w:p>
    <w:tbl>
      <w:tblPr>
        <w:tblStyle w:val="a4"/>
        <w:tblW w:w="5000" w:type="pct"/>
        <w:jc w:val="center"/>
        <w:tblLook w:val="04A0"/>
      </w:tblPr>
      <w:tblGrid>
        <w:gridCol w:w="3838"/>
        <w:gridCol w:w="3838"/>
        <w:gridCol w:w="3838"/>
        <w:gridCol w:w="3838"/>
      </w:tblGrid>
      <w:tr w:rsidR="00096DD9" w:rsidRPr="00F8458A" w:rsidTr="00F82E5A">
        <w:trPr>
          <w:trHeight w:val="329"/>
          <w:jc w:val="center"/>
        </w:trPr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1 четверть</w:t>
            </w:r>
          </w:p>
        </w:tc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2 четверть</w:t>
            </w:r>
          </w:p>
        </w:tc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3 четверть</w:t>
            </w:r>
          </w:p>
        </w:tc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4 четверть</w:t>
            </w:r>
          </w:p>
        </w:tc>
      </w:tr>
      <w:tr w:rsidR="00096DD9" w:rsidRPr="00F8458A" w:rsidTr="00F82E5A">
        <w:trPr>
          <w:trHeight w:val="345"/>
          <w:jc w:val="center"/>
        </w:trPr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2</w:t>
            </w:r>
            <w:r>
              <w:t>3</w:t>
            </w:r>
            <w:r w:rsidRPr="00F8458A">
              <w:t xml:space="preserve"> ч.</w:t>
            </w:r>
          </w:p>
        </w:tc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2</w:t>
            </w:r>
            <w:r>
              <w:t>4</w:t>
            </w:r>
            <w:r w:rsidRPr="00F8458A">
              <w:t xml:space="preserve"> ч.</w:t>
            </w:r>
          </w:p>
        </w:tc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30 ч.</w:t>
            </w:r>
          </w:p>
        </w:tc>
        <w:tc>
          <w:tcPr>
            <w:tcW w:w="1250" w:type="pct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25 ч.</w:t>
            </w:r>
          </w:p>
        </w:tc>
      </w:tr>
      <w:tr w:rsidR="00096DD9" w:rsidRPr="00F8458A" w:rsidTr="00F82E5A">
        <w:trPr>
          <w:trHeight w:val="345"/>
          <w:jc w:val="center"/>
        </w:trPr>
        <w:tc>
          <w:tcPr>
            <w:tcW w:w="2500" w:type="pct"/>
            <w:gridSpan w:val="2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1 полугодие: 47 часов</w:t>
            </w:r>
          </w:p>
        </w:tc>
        <w:tc>
          <w:tcPr>
            <w:tcW w:w="2500" w:type="pct"/>
            <w:gridSpan w:val="2"/>
            <w:vAlign w:val="center"/>
          </w:tcPr>
          <w:p w:rsidR="00096DD9" w:rsidRPr="00F8458A" w:rsidRDefault="00096DD9" w:rsidP="00F82E5A">
            <w:pPr>
              <w:ind w:firstLine="709"/>
              <w:contextualSpacing/>
              <w:jc w:val="center"/>
            </w:pPr>
            <w:r w:rsidRPr="00F8458A">
              <w:t>2 полугодие: 55 часов</w:t>
            </w:r>
          </w:p>
        </w:tc>
      </w:tr>
    </w:tbl>
    <w:p w:rsidR="00096DD9" w:rsidRPr="00F8458A" w:rsidRDefault="00096DD9" w:rsidP="00096DD9">
      <w:pPr>
        <w:pStyle w:val="a3"/>
        <w:jc w:val="center"/>
        <w:rPr>
          <w:b/>
          <w:sz w:val="32"/>
          <w:szCs w:val="28"/>
        </w:rPr>
      </w:pPr>
      <w:r w:rsidRPr="00F8458A">
        <w:rPr>
          <w:b/>
          <w:sz w:val="32"/>
          <w:szCs w:val="28"/>
        </w:rPr>
        <w:t>Описание ценностных ориентиров содержания учебного предмета.</w:t>
      </w:r>
    </w:p>
    <w:p w:rsidR="00096DD9" w:rsidRPr="000E1F4D" w:rsidRDefault="00096DD9" w:rsidP="00096DD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0E1F4D">
        <w:rPr>
          <w:rFonts w:ascii="Times New Roman" w:hAnsi="Times New Roman" w:cs="Times New Roman"/>
          <w:sz w:val="24"/>
        </w:rPr>
        <w:tab/>
        <w:t>В учебниках курса “</w:t>
      </w:r>
      <w:proofErr w:type="spellStart"/>
      <w:r w:rsidRPr="000E1F4D">
        <w:rPr>
          <w:rFonts w:ascii="Times New Roman" w:hAnsi="Times New Roman" w:cs="Times New Roman"/>
          <w:sz w:val="24"/>
        </w:rPr>
        <w:t>Happy</w:t>
      </w:r>
      <w:proofErr w:type="spellEnd"/>
      <w:r w:rsidRPr="000E1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1F4D">
        <w:rPr>
          <w:rFonts w:ascii="Times New Roman" w:hAnsi="Times New Roman" w:cs="Times New Roman"/>
          <w:sz w:val="24"/>
        </w:rPr>
        <w:t>English.ru</w:t>
      </w:r>
      <w:proofErr w:type="spellEnd"/>
      <w:r w:rsidRPr="000E1F4D">
        <w:rPr>
          <w:rFonts w:ascii="Times New Roman" w:hAnsi="Times New Roman" w:cs="Times New Roman"/>
          <w:sz w:val="24"/>
        </w:rPr>
        <w:t>” для 1</w:t>
      </w:r>
      <w:r w:rsidR="00F82E5A">
        <w:rPr>
          <w:rFonts w:ascii="Times New Roman" w:hAnsi="Times New Roman" w:cs="Times New Roman"/>
          <w:sz w:val="24"/>
        </w:rPr>
        <w:t>1</w:t>
      </w:r>
      <w:r w:rsidRPr="000E1F4D">
        <w:rPr>
          <w:rFonts w:ascii="Times New Roman" w:hAnsi="Times New Roman" w:cs="Times New Roman"/>
          <w:sz w:val="24"/>
        </w:rPr>
        <w:t xml:space="preserve"> классов обеспечена преемственность с курсом “</w:t>
      </w:r>
      <w:proofErr w:type="spellStart"/>
      <w:r w:rsidRPr="000E1F4D">
        <w:rPr>
          <w:rFonts w:ascii="Times New Roman" w:hAnsi="Times New Roman" w:cs="Times New Roman"/>
          <w:sz w:val="24"/>
        </w:rPr>
        <w:t>Happy</w:t>
      </w:r>
      <w:proofErr w:type="spellEnd"/>
      <w:r w:rsidRPr="000E1F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1F4D">
        <w:rPr>
          <w:rFonts w:ascii="Times New Roman" w:hAnsi="Times New Roman" w:cs="Times New Roman"/>
          <w:sz w:val="24"/>
        </w:rPr>
        <w:t>English.ru</w:t>
      </w:r>
      <w:proofErr w:type="spellEnd"/>
      <w:r w:rsidRPr="000E1F4D">
        <w:rPr>
          <w:rFonts w:ascii="Times New Roman" w:hAnsi="Times New Roman" w:cs="Times New Roman"/>
          <w:sz w:val="24"/>
        </w:rPr>
        <w:t>” основной школы. На старшем этапе предусмотрено дальнейшее развитие коммуникативной компетенции на английском языке в совокупности речевой, языковой и с</w:t>
      </w:r>
      <w:r w:rsidRPr="000E1F4D">
        <w:rPr>
          <w:rFonts w:ascii="Times New Roman" w:hAnsi="Times New Roman" w:cs="Times New Roman"/>
          <w:sz w:val="24"/>
        </w:rPr>
        <w:t>о</w:t>
      </w:r>
      <w:r w:rsidRPr="000E1F4D">
        <w:rPr>
          <w:rFonts w:ascii="Times New Roman" w:hAnsi="Times New Roman" w:cs="Times New Roman"/>
          <w:sz w:val="24"/>
        </w:rPr>
        <w:t xml:space="preserve">циокультурной составляющих, а также развитие учебно-познавательной и компенсаторной компетенций. Благодаря сквозному сюжету учебника характер обучения носит личностно-ориентированную направленность. Содержание обучения старшеклассников английскому языку отбирается и организуется с учетом их речевых потребностей, возрастных и психологических особенностей, интересов и профессиональных устремлений. </w:t>
      </w:r>
      <w:proofErr w:type="gramStart"/>
      <w:r w:rsidRPr="000E1F4D">
        <w:rPr>
          <w:rFonts w:ascii="Times New Roman" w:hAnsi="Times New Roman" w:cs="Times New Roman"/>
          <w:sz w:val="24"/>
        </w:rPr>
        <w:t>Ра</w:t>
      </w:r>
      <w:r w:rsidRPr="000E1F4D">
        <w:rPr>
          <w:rFonts w:ascii="Times New Roman" w:hAnsi="Times New Roman" w:cs="Times New Roman"/>
          <w:sz w:val="24"/>
        </w:rPr>
        <w:t>з</w:t>
      </w:r>
      <w:r w:rsidRPr="000E1F4D">
        <w:rPr>
          <w:rFonts w:ascii="Times New Roman" w:hAnsi="Times New Roman" w:cs="Times New Roman"/>
          <w:sz w:val="24"/>
        </w:rPr>
        <w:t>витие коммуникативной компетенции происходит в рамках тем, проблем и ситуаций в социально-бытовой, учебно-трудовой, социально-культурной сферах общения.</w:t>
      </w:r>
      <w:proofErr w:type="gramEnd"/>
      <w:r w:rsidRPr="000E1F4D">
        <w:rPr>
          <w:rFonts w:ascii="Times New Roman" w:hAnsi="Times New Roman" w:cs="Times New Roman"/>
          <w:sz w:val="24"/>
        </w:rPr>
        <w:t xml:space="preserve"> Расширяются и углубляются знания старшеклассников о странах изучаемого языка, в том числе совершенствуется умение представлять свою страну, ее культуру средствами английского языка в условиях расширяющегося межкультурного и международного общения. Расширяется спектр </w:t>
      </w:r>
      <w:proofErr w:type="spellStart"/>
      <w:r w:rsidRPr="000E1F4D">
        <w:rPr>
          <w:rFonts w:ascii="Times New Roman" w:hAnsi="Times New Roman" w:cs="Times New Roman"/>
          <w:sz w:val="24"/>
        </w:rPr>
        <w:t>общеучебных</w:t>
      </w:r>
      <w:proofErr w:type="spellEnd"/>
      <w:r w:rsidRPr="000E1F4D">
        <w:rPr>
          <w:rFonts w:ascii="Times New Roman" w:hAnsi="Times New Roman" w:cs="Times New Roman"/>
          <w:sz w:val="24"/>
        </w:rPr>
        <w:t xml:space="preserve"> и специальных учебных умений, таких, как умение находить нужную информацию в Интернете и пользоваться ею, составлять свой блог, писать резюме и т. д., пользоваться грамматическим справочником учебника и англо-русским словарем. Большое внимание уделяется формированию умений работать с текстом. С помощью текстов различного характера формируется умение критич</w:t>
      </w:r>
      <w:r w:rsidRPr="000E1F4D">
        <w:rPr>
          <w:rFonts w:ascii="Times New Roman" w:hAnsi="Times New Roman" w:cs="Times New Roman"/>
          <w:sz w:val="24"/>
        </w:rPr>
        <w:t>е</w:t>
      </w:r>
      <w:r w:rsidRPr="000E1F4D">
        <w:rPr>
          <w:rFonts w:ascii="Times New Roman" w:hAnsi="Times New Roman" w:cs="Times New Roman"/>
          <w:sz w:val="24"/>
        </w:rPr>
        <w:t>ски оценивать информацию, полученную из разных источников, анализировать и обобщать ее, использовать в собственных высказываниях. Уч</w:t>
      </w:r>
      <w:r w:rsidRPr="000E1F4D">
        <w:rPr>
          <w:rFonts w:ascii="Times New Roman" w:hAnsi="Times New Roman" w:cs="Times New Roman"/>
          <w:sz w:val="24"/>
        </w:rPr>
        <w:t>а</w:t>
      </w:r>
      <w:r w:rsidRPr="000E1F4D">
        <w:rPr>
          <w:rFonts w:ascii="Times New Roman" w:hAnsi="Times New Roman" w:cs="Times New Roman"/>
          <w:sz w:val="24"/>
        </w:rPr>
        <w:t>щиеся приобретают опыт творческой и поисковой деятельности в процессе освоения таких способов познавательной деятельности, как выполн</w:t>
      </w:r>
      <w:r w:rsidRPr="000E1F4D">
        <w:rPr>
          <w:rFonts w:ascii="Times New Roman" w:hAnsi="Times New Roman" w:cs="Times New Roman"/>
          <w:sz w:val="24"/>
        </w:rPr>
        <w:t>е</w:t>
      </w:r>
      <w:r w:rsidRPr="000E1F4D">
        <w:rPr>
          <w:rFonts w:ascii="Times New Roman" w:hAnsi="Times New Roman" w:cs="Times New Roman"/>
          <w:sz w:val="24"/>
        </w:rPr>
        <w:t xml:space="preserve">ние проектов в индивидуальном и групповом режиме. </w:t>
      </w:r>
      <w:proofErr w:type="gramStart"/>
      <w:r w:rsidRPr="000E1F4D">
        <w:rPr>
          <w:rFonts w:ascii="Times New Roman" w:hAnsi="Times New Roman" w:cs="Times New Roman"/>
          <w:sz w:val="24"/>
        </w:rPr>
        <w:t>В контексте формирования личности старшеклассников, их способности к самоанализу и самооценке, эмоционально-ценностному отношению к окружающей обстановке внимание школьников акцентируется на стремлении к взаимоп</w:t>
      </w:r>
      <w:r w:rsidRPr="000E1F4D">
        <w:rPr>
          <w:rFonts w:ascii="Times New Roman" w:hAnsi="Times New Roman" w:cs="Times New Roman"/>
          <w:sz w:val="24"/>
        </w:rPr>
        <w:t>о</w:t>
      </w:r>
      <w:r w:rsidRPr="000E1F4D">
        <w:rPr>
          <w:rFonts w:ascii="Times New Roman" w:hAnsi="Times New Roman" w:cs="Times New Roman"/>
          <w:sz w:val="24"/>
        </w:rPr>
        <w:t>ниманию людей разных сообществ, осознании роли английского языка как универсального средства межличностного и межкультурного общения, на формировании положительного отношения к культуре иных народов, понимании важности изучения иностранного языка в современном мире и потребности пользоваться им, в том числе</w:t>
      </w:r>
      <w:proofErr w:type="gramEnd"/>
      <w:r w:rsidRPr="000E1F4D">
        <w:rPr>
          <w:rFonts w:ascii="Times New Roman" w:hAnsi="Times New Roman" w:cs="Times New Roman"/>
          <w:sz w:val="24"/>
        </w:rPr>
        <w:t xml:space="preserve"> и как одним из способов самореализации и социальной адаптации. Продолжающееся накопление лингвистических знаний расширяет возможности использования английского языка. Это также позволяет сравнивать особенности языкового </w:t>
      </w:r>
      <w:r w:rsidRPr="000E1F4D">
        <w:rPr>
          <w:rFonts w:ascii="Times New Roman" w:hAnsi="Times New Roman" w:cs="Times New Roman"/>
          <w:sz w:val="24"/>
        </w:rPr>
        <w:lastRenderedPageBreak/>
        <w:t>мышления на английском и русском языках. Большое внимание уделяется формированию умения интегрироваться в общеевропейский культу</w:t>
      </w:r>
      <w:r w:rsidRPr="000E1F4D">
        <w:rPr>
          <w:rFonts w:ascii="Times New Roman" w:hAnsi="Times New Roman" w:cs="Times New Roman"/>
          <w:sz w:val="24"/>
        </w:rPr>
        <w:t>р</w:t>
      </w:r>
      <w:r w:rsidRPr="000E1F4D">
        <w:rPr>
          <w:rFonts w:ascii="Times New Roman" w:hAnsi="Times New Roman" w:cs="Times New Roman"/>
          <w:sz w:val="24"/>
        </w:rPr>
        <w:t>ный и образовательный контекст.</w:t>
      </w:r>
    </w:p>
    <w:p w:rsidR="00096DD9" w:rsidRPr="00F8458A" w:rsidRDefault="00096DD9" w:rsidP="00096DD9">
      <w:pPr>
        <w:autoSpaceDE w:val="0"/>
        <w:autoSpaceDN w:val="0"/>
        <w:adjustRightInd w:val="0"/>
        <w:jc w:val="center"/>
        <w:rPr>
          <w:b/>
          <w:sz w:val="32"/>
        </w:rPr>
      </w:pPr>
      <w:r w:rsidRPr="00F8458A">
        <w:rPr>
          <w:b/>
          <w:sz w:val="32"/>
        </w:rPr>
        <w:t xml:space="preserve">Количество контрольных работ в </w:t>
      </w:r>
      <w:r>
        <w:rPr>
          <w:b/>
          <w:sz w:val="32"/>
        </w:rPr>
        <w:t>1</w:t>
      </w:r>
      <w:r w:rsidR="00F82E5A">
        <w:rPr>
          <w:b/>
          <w:sz w:val="32"/>
        </w:rPr>
        <w:t>1</w:t>
      </w:r>
      <w:r w:rsidRPr="00F8458A">
        <w:rPr>
          <w:b/>
          <w:sz w:val="32"/>
        </w:rPr>
        <w:t xml:space="preserve"> классе.</w:t>
      </w:r>
    </w:p>
    <w:tbl>
      <w:tblPr>
        <w:tblStyle w:val="a4"/>
        <w:tblW w:w="5000" w:type="pct"/>
        <w:tblLook w:val="04A0"/>
      </w:tblPr>
      <w:tblGrid>
        <w:gridCol w:w="1760"/>
        <w:gridCol w:w="2930"/>
        <w:gridCol w:w="4103"/>
        <w:gridCol w:w="2930"/>
        <w:gridCol w:w="3629"/>
      </w:tblGrid>
      <w:tr w:rsidR="00096DD9" w:rsidRPr="00F8458A" w:rsidTr="00F82E5A">
        <w:trPr>
          <w:trHeight w:val="254"/>
        </w:trPr>
        <w:tc>
          <w:tcPr>
            <w:tcW w:w="573" w:type="pct"/>
          </w:tcPr>
          <w:p w:rsidR="00096DD9" w:rsidRPr="00F8458A" w:rsidRDefault="00096DD9" w:rsidP="00F82E5A">
            <w:pPr>
              <w:rPr>
                <w:b/>
              </w:rPr>
            </w:pPr>
            <w:r w:rsidRPr="00F8458A">
              <w:rPr>
                <w:b/>
              </w:rPr>
              <w:t>1 четверть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Контрольная работа - </w:t>
            </w:r>
            <w:r>
              <w:t>1</w:t>
            </w:r>
          </w:p>
        </w:tc>
        <w:tc>
          <w:tcPr>
            <w:tcW w:w="1336" w:type="pct"/>
          </w:tcPr>
          <w:p w:rsidR="00096DD9" w:rsidRPr="00F8458A" w:rsidRDefault="00096DD9" w:rsidP="00F82E5A">
            <w:r w:rsidRPr="00F8458A">
              <w:t xml:space="preserve">Контрольный словарный диктант - </w:t>
            </w:r>
            <w:r>
              <w:t>1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Защита проекта - </w:t>
            </w:r>
            <w:r>
              <w:t>1</w:t>
            </w:r>
          </w:p>
        </w:tc>
        <w:tc>
          <w:tcPr>
            <w:tcW w:w="1182" w:type="pct"/>
          </w:tcPr>
          <w:p w:rsidR="00096DD9" w:rsidRPr="00F8458A" w:rsidRDefault="00096DD9" w:rsidP="00F82E5A">
            <w:r w:rsidRPr="00F8458A">
              <w:t>Стартовая диагностика</w:t>
            </w:r>
          </w:p>
        </w:tc>
      </w:tr>
      <w:tr w:rsidR="00096DD9" w:rsidRPr="00F8458A" w:rsidTr="00F82E5A">
        <w:trPr>
          <w:trHeight w:val="270"/>
        </w:trPr>
        <w:tc>
          <w:tcPr>
            <w:tcW w:w="573" w:type="pct"/>
          </w:tcPr>
          <w:p w:rsidR="00096DD9" w:rsidRPr="00F8458A" w:rsidRDefault="00096DD9" w:rsidP="00F82E5A">
            <w:pPr>
              <w:rPr>
                <w:b/>
              </w:rPr>
            </w:pPr>
            <w:r w:rsidRPr="00F8458A">
              <w:rPr>
                <w:b/>
              </w:rPr>
              <w:t>2 четверть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Контрольная работа - </w:t>
            </w:r>
            <w:r>
              <w:t>1</w:t>
            </w:r>
          </w:p>
        </w:tc>
        <w:tc>
          <w:tcPr>
            <w:tcW w:w="1336" w:type="pct"/>
          </w:tcPr>
          <w:p w:rsidR="00096DD9" w:rsidRPr="00F8458A" w:rsidRDefault="00096DD9" w:rsidP="00F82E5A">
            <w:r w:rsidRPr="00F8458A">
              <w:t xml:space="preserve">Контрольный словарный диктант - </w:t>
            </w:r>
            <w:r>
              <w:t>1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Защита проекта - </w:t>
            </w:r>
            <w:r>
              <w:t>1</w:t>
            </w:r>
          </w:p>
        </w:tc>
        <w:tc>
          <w:tcPr>
            <w:tcW w:w="1182" w:type="pct"/>
          </w:tcPr>
          <w:p w:rsidR="00096DD9" w:rsidRPr="00F8458A" w:rsidRDefault="00096DD9" w:rsidP="00F82E5A">
            <w:r w:rsidRPr="00F8458A">
              <w:t>Промежуточная диагностика</w:t>
            </w:r>
          </w:p>
        </w:tc>
      </w:tr>
      <w:tr w:rsidR="00096DD9" w:rsidRPr="00F8458A" w:rsidTr="00F82E5A">
        <w:trPr>
          <w:trHeight w:val="254"/>
        </w:trPr>
        <w:tc>
          <w:tcPr>
            <w:tcW w:w="573" w:type="pct"/>
          </w:tcPr>
          <w:p w:rsidR="00096DD9" w:rsidRPr="00F8458A" w:rsidRDefault="00096DD9" w:rsidP="00F82E5A">
            <w:pPr>
              <w:rPr>
                <w:b/>
              </w:rPr>
            </w:pPr>
            <w:r w:rsidRPr="00F8458A">
              <w:rPr>
                <w:b/>
              </w:rPr>
              <w:t>3 четверть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Контрольная работа - </w:t>
            </w:r>
            <w:r w:rsidR="00F82E5A">
              <w:t>1</w:t>
            </w:r>
          </w:p>
        </w:tc>
        <w:tc>
          <w:tcPr>
            <w:tcW w:w="1336" w:type="pct"/>
          </w:tcPr>
          <w:p w:rsidR="00096DD9" w:rsidRPr="00F8458A" w:rsidRDefault="00096DD9" w:rsidP="00F82E5A">
            <w:r w:rsidRPr="00F8458A">
              <w:t xml:space="preserve">Контрольный словарный диктант - </w:t>
            </w:r>
            <w:r w:rsidR="00F82E5A">
              <w:t>1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Защита проекта - </w:t>
            </w:r>
            <w:r w:rsidR="00F82E5A">
              <w:t>1</w:t>
            </w:r>
          </w:p>
        </w:tc>
        <w:tc>
          <w:tcPr>
            <w:tcW w:w="1182" w:type="pct"/>
          </w:tcPr>
          <w:p w:rsidR="00096DD9" w:rsidRPr="00F8458A" w:rsidRDefault="00096DD9" w:rsidP="00F82E5A"/>
        </w:tc>
      </w:tr>
      <w:tr w:rsidR="00096DD9" w:rsidRPr="00F8458A" w:rsidTr="00F82E5A">
        <w:trPr>
          <w:trHeight w:val="270"/>
        </w:trPr>
        <w:tc>
          <w:tcPr>
            <w:tcW w:w="573" w:type="pct"/>
          </w:tcPr>
          <w:p w:rsidR="00096DD9" w:rsidRPr="00F8458A" w:rsidRDefault="00096DD9" w:rsidP="00F82E5A">
            <w:pPr>
              <w:rPr>
                <w:b/>
              </w:rPr>
            </w:pPr>
            <w:r w:rsidRPr="00F8458A">
              <w:rPr>
                <w:b/>
              </w:rPr>
              <w:t>4 четверть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Контрольная работа - </w:t>
            </w:r>
            <w:r>
              <w:t>1</w:t>
            </w:r>
          </w:p>
        </w:tc>
        <w:tc>
          <w:tcPr>
            <w:tcW w:w="1336" w:type="pct"/>
          </w:tcPr>
          <w:p w:rsidR="00096DD9" w:rsidRPr="00F8458A" w:rsidRDefault="00096DD9" w:rsidP="00F82E5A">
            <w:r w:rsidRPr="00F8458A">
              <w:t xml:space="preserve">Контрольный словарный диктант - </w:t>
            </w:r>
            <w:r>
              <w:t>1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Защита проекта - </w:t>
            </w:r>
            <w:r>
              <w:t>1</w:t>
            </w:r>
          </w:p>
        </w:tc>
        <w:tc>
          <w:tcPr>
            <w:tcW w:w="1182" w:type="pct"/>
          </w:tcPr>
          <w:p w:rsidR="00096DD9" w:rsidRPr="00F8458A" w:rsidRDefault="00096DD9" w:rsidP="00F82E5A">
            <w:r w:rsidRPr="00F8458A">
              <w:t>Итоговая диагностика</w:t>
            </w:r>
          </w:p>
        </w:tc>
      </w:tr>
      <w:tr w:rsidR="00096DD9" w:rsidRPr="00F8458A" w:rsidTr="00F82E5A">
        <w:trPr>
          <w:trHeight w:val="270"/>
        </w:trPr>
        <w:tc>
          <w:tcPr>
            <w:tcW w:w="573" w:type="pct"/>
          </w:tcPr>
          <w:p w:rsidR="00096DD9" w:rsidRPr="00F8458A" w:rsidRDefault="00096DD9" w:rsidP="00F82E5A">
            <w:pPr>
              <w:rPr>
                <w:b/>
              </w:rPr>
            </w:pPr>
            <w:r w:rsidRPr="00F8458A">
              <w:rPr>
                <w:b/>
              </w:rPr>
              <w:t>Итого за год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Контрольные работы - </w:t>
            </w:r>
            <w:r w:rsidR="00F82E5A">
              <w:t>4</w:t>
            </w:r>
          </w:p>
        </w:tc>
        <w:tc>
          <w:tcPr>
            <w:tcW w:w="1336" w:type="pct"/>
          </w:tcPr>
          <w:p w:rsidR="00096DD9" w:rsidRPr="00F8458A" w:rsidRDefault="00096DD9" w:rsidP="00F82E5A">
            <w:r w:rsidRPr="00F8458A">
              <w:t xml:space="preserve">Контрольный словарный диктант - </w:t>
            </w:r>
            <w:r w:rsidR="00F82E5A">
              <w:t>4</w:t>
            </w:r>
          </w:p>
        </w:tc>
        <w:tc>
          <w:tcPr>
            <w:tcW w:w="954" w:type="pct"/>
          </w:tcPr>
          <w:p w:rsidR="00096DD9" w:rsidRPr="00F8458A" w:rsidRDefault="00096DD9" w:rsidP="00F82E5A">
            <w:r w:rsidRPr="00F8458A">
              <w:t xml:space="preserve">Защита проекта - </w:t>
            </w:r>
            <w:r w:rsidR="00F82E5A">
              <w:t>4</w:t>
            </w:r>
          </w:p>
        </w:tc>
        <w:tc>
          <w:tcPr>
            <w:tcW w:w="1182" w:type="pct"/>
          </w:tcPr>
          <w:p w:rsidR="00096DD9" w:rsidRPr="00F8458A" w:rsidRDefault="00096DD9" w:rsidP="00F82E5A">
            <w:r w:rsidRPr="00F8458A">
              <w:t>Диагностик - 3</w:t>
            </w:r>
          </w:p>
        </w:tc>
      </w:tr>
    </w:tbl>
    <w:p w:rsidR="00096DD9" w:rsidRDefault="00096DD9" w:rsidP="00096DD9">
      <w:pPr>
        <w:contextualSpacing/>
        <w:rPr>
          <w:b/>
          <w:sz w:val="32"/>
          <w:szCs w:val="28"/>
        </w:rPr>
      </w:pPr>
    </w:p>
    <w:p w:rsidR="00096DD9" w:rsidRPr="00B97B52" w:rsidRDefault="00096DD9" w:rsidP="00096DD9">
      <w:pPr>
        <w:contextualSpacing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Учебно</w:t>
      </w:r>
      <w:proofErr w:type="spellEnd"/>
      <w:r>
        <w:rPr>
          <w:b/>
          <w:sz w:val="32"/>
          <w:szCs w:val="28"/>
        </w:rPr>
        <w:t xml:space="preserve"> - тематический план</w:t>
      </w:r>
    </w:p>
    <w:tbl>
      <w:tblPr>
        <w:tblStyle w:val="a4"/>
        <w:tblW w:w="15531" w:type="dxa"/>
        <w:tblLook w:val="04A0"/>
      </w:tblPr>
      <w:tblGrid>
        <w:gridCol w:w="623"/>
        <w:gridCol w:w="3072"/>
        <w:gridCol w:w="3534"/>
        <w:gridCol w:w="4067"/>
        <w:gridCol w:w="3288"/>
        <w:gridCol w:w="947"/>
      </w:tblGrid>
      <w:tr w:rsidR="00096DD9" w:rsidTr="00F82E5A">
        <w:tc>
          <w:tcPr>
            <w:tcW w:w="0" w:type="auto"/>
            <w:vAlign w:val="center"/>
          </w:tcPr>
          <w:p w:rsidR="00096DD9" w:rsidRPr="00510DBA" w:rsidRDefault="00096DD9" w:rsidP="00F82E5A">
            <w:pPr>
              <w:contextualSpacing/>
              <w:jc w:val="center"/>
              <w:rPr>
                <w:b/>
                <w:sz w:val="28"/>
              </w:rPr>
            </w:pPr>
            <w:r w:rsidRPr="00510DBA">
              <w:rPr>
                <w:b/>
                <w:sz w:val="28"/>
              </w:rPr>
              <w:t xml:space="preserve">№ </w:t>
            </w:r>
            <w:proofErr w:type="gramStart"/>
            <w:r w:rsidRPr="00510DBA">
              <w:rPr>
                <w:b/>
                <w:sz w:val="28"/>
              </w:rPr>
              <w:t>п</w:t>
            </w:r>
            <w:proofErr w:type="gramEnd"/>
            <w:r w:rsidRPr="00510DBA">
              <w:rPr>
                <w:b/>
                <w:sz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096DD9" w:rsidRPr="00510DBA" w:rsidRDefault="00096DD9" w:rsidP="00F82E5A">
            <w:pPr>
              <w:jc w:val="center"/>
              <w:rPr>
                <w:b/>
                <w:sz w:val="28"/>
              </w:rPr>
            </w:pPr>
            <w:r w:rsidRPr="00D128F7">
              <w:rPr>
                <w:b/>
                <w:sz w:val="28"/>
              </w:rPr>
              <w:t>Тема раздела (пре</w:t>
            </w:r>
            <w:r w:rsidRPr="00D128F7">
              <w:rPr>
                <w:b/>
                <w:sz w:val="28"/>
              </w:rPr>
              <w:t>д</w:t>
            </w:r>
            <w:r w:rsidRPr="00D128F7">
              <w:rPr>
                <w:b/>
                <w:sz w:val="28"/>
              </w:rPr>
              <w:t>метное содержание речи)</w:t>
            </w:r>
          </w:p>
        </w:tc>
        <w:tc>
          <w:tcPr>
            <w:tcW w:w="3515" w:type="dxa"/>
            <w:vAlign w:val="center"/>
          </w:tcPr>
          <w:p w:rsidR="00096DD9" w:rsidRDefault="00096DD9" w:rsidP="00F82E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8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Основные виды </w:t>
            </w:r>
            <w:proofErr w:type="gramStart"/>
            <w:r w:rsidRPr="00D128F7">
              <w:rPr>
                <w:rFonts w:ascii="Times New Roman" w:hAnsi="Times New Roman" w:cs="Times New Roman"/>
                <w:b/>
                <w:sz w:val="28"/>
                <w:szCs w:val="24"/>
              </w:rPr>
              <w:t>учебной</w:t>
            </w:r>
            <w:proofErr w:type="gramEnd"/>
          </w:p>
          <w:p w:rsidR="00096DD9" w:rsidRPr="00D128F7" w:rsidRDefault="00096DD9" w:rsidP="00F82E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8F7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деятельности</w:t>
            </w:r>
          </w:p>
        </w:tc>
        <w:tc>
          <w:tcPr>
            <w:tcW w:w="4025" w:type="dxa"/>
            <w:vAlign w:val="center"/>
          </w:tcPr>
          <w:p w:rsidR="00096DD9" w:rsidRPr="00D128F7" w:rsidRDefault="00096DD9" w:rsidP="00F82E5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28F7">
              <w:rPr>
                <w:rFonts w:ascii="Times New Roman" w:hAnsi="Times New Roman" w:cs="Times New Roman"/>
                <w:b/>
                <w:sz w:val="28"/>
                <w:szCs w:val="24"/>
              </w:rPr>
              <w:t>Лексический и грамматич</w:t>
            </w:r>
            <w:r w:rsidRPr="00D128F7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D128F7">
              <w:rPr>
                <w:rFonts w:ascii="Times New Roman" w:hAnsi="Times New Roman" w:cs="Times New Roman"/>
                <w:b/>
                <w:sz w:val="28"/>
                <w:szCs w:val="24"/>
              </w:rPr>
              <w:t>ский материал</w:t>
            </w:r>
          </w:p>
        </w:tc>
        <w:tc>
          <w:tcPr>
            <w:tcW w:w="3288" w:type="dxa"/>
            <w:vAlign w:val="center"/>
          </w:tcPr>
          <w:p w:rsidR="00096DD9" w:rsidRPr="00510DBA" w:rsidRDefault="00096DD9" w:rsidP="00F82E5A">
            <w:pPr>
              <w:contextualSpacing/>
              <w:jc w:val="center"/>
              <w:rPr>
                <w:b/>
                <w:sz w:val="28"/>
              </w:rPr>
            </w:pPr>
            <w:r w:rsidRPr="00510DBA">
              <w:rPr>
                <w:b/>
                <w:sz w:val="28"/>
              </w:rPr>
              <w:t>Уметь применять зн</w:t>
            </w:r>
            <w:r w:rsidRPr="00510DBA">
              <w:rPr>
                <w:b/>
                <w:sz w:val="28"/>
              </w:rPr>
              <w:t>а</w:t>
            </w:r>
            <w:r w:rsidRPr="00510DBA">
              <w:rPr>
                <w:b/>
                <w:sz w:val="28"/>
              </w:rPr>
              <w:t>ния, полученные в да</w:t>
            </w:r>
            <w:r w:rsidRPr="00510DBA">
              <w:rPr>
                <w:b/>
                <w:sz w:val="28"/>
              </w:rPr>
              <w:t>н</w:t>
            </w:r>
            <w:r w:rsidRPr="00510DBA">
              <w:rPr>
                <w:b/>
                <w:sz w:val="28"/>
              </w:rPr>
              <w:t>номразделе</w:t>
            </w:r>
          </w:p>
        </w:tc>
        <w:tc>
          <w:tcPr>
            <w:tcW w:w="0" w:type="auto"/>
            <w:vAlign w:val="center"/>
          </w:tcPr>
          <w:p w:rsidR="00096DD9" w:rsidRPr="00510DBA" w:rsidRDefault="00096DD9" w:rsidP="00F82E5A">
            <w:pPr>
              <w:contextualSpacing/>
              <w:jc w:val="center"/>
              <w:rPr>
                <w:b/>
                <w:sz w:val="28"/>
              </w:rPr>
            </w:pPr>
            <w:r w:rsidRPr="00510DBA">
              <w:rPr>
                <w:b/>
                <w:sz w:val="28"/>
              </w:rPr>
              <w:t>Кол</w:t>
            </w:r>
            <w:r>
              <w:rPr>
                <w:b/>
                <w:sz w:val="28"/>
              </w:rPr>
              <w:t>-</w:t>
            </w:r>
            <w:r w:rsidRPr="00510DBA">
              <w:rPr>
                <w:b/>
                <w:sz w:val="28"/>
              </w:rPr>
              <w:t>во часов</w:t>
            </w:r>
          </w:p>
        </w:tc>
      </w:tr>
      <w:tr w:rsidR="00096DD9" w:rsidRPr="00F16466" w:rsidTr="00F82E5A">
        <w:tc>
          <w:tcPr>
            <w:tcW w:w="0" w:type="auto"/>
            <w:vAlign w:val="center"/>
          </w:tcPr>
          <w:p w:rsidR="00096DD9" w:rsidRPr="00014BD4" w:rsidRDefault="00096DD9" w:rsidP="00F82E5A">
            <w:pPr>
              <w:contextualSpacing/>
              <w:jc w:val="center"/>
              <w:rPr>
                <w:b/>
                <w:sz w:val="32"/>
              </w:rPr>
            </w:pPr>
            <w:r w:rsidRPr="00014BD4">
              <w:rPr>
                <w:b/>
                <w:sz w:val="32"/>
              </w:rPr>
              <w:t>1</w:t>
            </w:r>
          </w:p>
        </w:tc>
        <w:tc>
          <w:tcPr>
            <w:tcW w:w="0" w:type="auto"/>
          </w:tcPr>
          <w:p w:rsidR="00096DD9" w:rsidRPr="0070406C" w:rsidRDefault="00096DD9" w:rsidP="00F82E5A">
            <w:pPr>
              <w:contextualSpacing/>
              <w:jc w:val="center"/>
              <w:rPr>
                <w:b/>
                <w:color w:val="000000"/>
                <w:sz w:val="28"/>
              </w:rPr>
            </w:pPr>
            <w:r w:rsidRPr="0070406C">
              <w:rPr>
                <w:b/>
                <w:color w:val="000000"/>
                <w:sz w:val="28"/>
              </w:rPr>
              <w:t>Система выпускных школьных экзаменов в Англии, США, Ро</w:t>
            </w:r>
            <w:r w:rsidRPr="0070406C">
              <w:rPr>
                <w:b/>
                <w:color w:val="000000"/>
                <w:sz w:val="28"/>
              </w:rPr>
              <w:t>с</w:t>
            </w:r>
            <w:r w:rsidRPr="0070406C">
              <w:rPr>
                <w:b/>
                <w:color w:val="000000"/>
                <w:sz w:val="28"/>
              </w:rPr>
              <w:t>сии. Университеты Англии и России. Вступительные экз</w:t>
            </w:r>
            <w:r w:rsidRPr="0070406C">
              <w:rPr>
                <w:b/>
                <w:color w:val="000000"/>
                <w:sz w:val="28"/>
              </w:rPr>
              <w:t>а</w:t>
            </w:r>
            <w:r w:rsidRPr="0070406C">
              <w:rPr>
                <w:b/>
                <w:color w:val="000000"/>
                <w:sz w:val="28"/>
              </w:rPr>
              <w:t>мены.</w:t>
            </w:r>
          </w:p>
          <w:p w:rsidR="00096DD9" w:rsidRDefault="00096DD9" w:rsidP="00F82E5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 w:rsidRPr="00B97B52">
              <w:rPr>
                <w:i/>
              </w:rPr>
              <w:t>Межличностные о</w:t>
            </w:r>
            <w:r w:rsidRPr="00B97B52">
              <w:rPr>
                <w:i/>
              </w:rPr>
              <w:t>т</w:t>
            </w:r>
            <w:r w:rsidRPr="00B97B52">
              <w:rPr>
                <w:i/>
              </w:rPr>
              <w:t>ношения.</w:t>
            </w:r>
            <w:proofErr w:type="gramEnd"/>
            <w:r w:rsidRPr="00B97B52">
              <w:rPr>
                <w:i/>
              </w:rPr>
              <w:t xml:space="preserve"> Молодежь в совр</w:t>
            </w:r>
            <w:r w:rsidRPr="00B97B52">
              <w:rPr>
                <w:i/>
              </w:rPr>
              <w:t>е</w:t>
            </w:r>
            <w:r w:rsidRPr="00B97B52">
              <w:rPr>
                <w:i/>
              </w:rPr>
              <w:t>менном обществе</w:t>
            </w:r>
            <w:r>
              <w:rPr>
                <w:i/>
              </w:rPr>
              <w:t>.</w:t>
            </w:r>
            <w:r w:rsidRPr="00B97B52">
              <w:rPr>
                <w:i/>
              </w:rPr>
              <w:t xml:space="preserve">.. Планы на будущее, проблема выбора профессии. </w:t>
            </w:r>
            <w:proofErr w:type="gramStart"/>
            <w:r w:rsidRPr="00B97B52">
              <w:rPr>
                <w:i/>
              </w:rPr>
              <w:t>Роль иностранн</w:t>
            </w:r>
            <w:r w:rsidRPr="00B97B52">
              <w:rPr>
                <w:i/>
              </w:rPr>
              <w:t>о</w:t>
            </w:r>
            <w:r w:rsidRPr="00B97B52">
              <w:rPr>
                <w:i/>
              </w:rPr>
              <w:t>го языка в современном м</w:t>
            </w:r>
            <w:r w:rsidRPr="00B97B52">
              <w:rPr>
                <w:i/>
              </w:rPr>
              <w:t>и</w:t>
            </w:r>
            <w:r w:rsidRPr="00B97B52">
              <w:rPr>
                <w:i/>
              </w:rPr>
              <w:t>ре.)</w:t>
            </w:r>
            <w:proofErr w:type="gramEnd"/>
          </w:p>
          <w:p w:rsidR="00096DD9" w:rsidRPr="00507EBE" w:rsidRDefault="00096DD9" w:rsidP="00F82E5A">
            <w:pPr>
              <w:contextualSpacing/>
              <w:rPr>
                <w:color w:val="000000"/>
                <w:sz w:val="28"/>
                <w:lang w:val="en-US"/>
              </w:rPr>
            </w:pPr>
          </w:p>
        </w:tc>
        <w:tc>
          <w:tcPr>
            <w:tcW w:w="3515" w:type="dxa"/>
          </w:tcPr>
          <w:p w:rsidR="00096DD9" w:rsidRPr="007C0825" w:rsidRDefault="00096DD9" w:rsidP="00F82E5A">
            <w:pPr>
              <w:contextualSpacing/>
              <w:jc w:val="both"/>
              <w:rPr>
                <w:color w:val="000000"/>
              </w:rPr>
            </w:pPr>
            <w:r w:rsidRPr="007C0825">
              <w:rPr>
                <w:color w:val="000000"/>
              </w:rPr>
              <w:t>Повторить грамматический мат</w:t>
            </w:r>
            <w:r w:rsidRPr="007C0825">
              <w:rPr>
                <w:color w:val="000000"/>
              </w:rPr>
              <w:t>е</w:t>
            </w:r>
            <w:r w:rsidRPr="007C0825">
              <w:rPr>
                <w:color w:val="000000"/>
              </w:rPr>
              <w:t>риал 5-10 класс. Знакомить уч-ся с новой лексикой по теме. Практ</w:t>
            </w:r>
            <w:r w:rsidRPr="007C0825">
              <w:rPr>
                <w:color w:val="000000"/>
              </w:rPr>
              <w:t>и</w:t>
            </w:r>
            <w:r w:rsidRPr="007C0825">
              <w:rPr>
                <w:color w:val="000000"/>
              </w:rPr>
              <w:t>кавустнойречи</w:t>
            </w:r>
            <w:r w:rsidRPr="007C0825">
              <w:rPr>
                <w:color w:val="000000"/>
                <w:lang w:val="en-US"/>
              </w:rPr>
              <w:t xml:space="preserve"> «How are you fee</w:t>
            </w:r>
            <w:r w:rsidRPr="007C0825">
              <w:rPr>
                <w:color w:val="000000"/>
                <w:lang w:val="en-US"/>
              </w:rPr>
              <w:t>l</w:t>
            </w:r>
            <w:r w:rsidRPr="007C0825">
              <w:rPr>
                <w:color w:val="000000"/>
                <w:lang w:val="en-US"/>
              </w:rPr>
              <w:t xml:space="preserve">ing on the 1st of September». </w:t>
            </w:r>
            <w:r w:rsidRPr="007C0825">
              <w:rPr>
                <w:color w:val="000000"/>
              </w:rPr>
              <w:t>Дон</w:t>
            </w:r>
            <w:r w:rsidRPr="007C0825">
              <w:rPr>
                <w:color w:val="000000"/>
              </w:rPr>
              <w:t>е</w:t>
            </w:r>
            <w:r w:rsidRPr="007C0825">
              <w:rPr>
                <w:color w:val="000000"/>
              </w:rPr>
              <w:t xml:space="preserve">сти о необходимости и важности изучения иностранного языка. Формировать умения: выражения собственного мнения, убеждения и аргументирования. Повторить случаи употребления  </w:t>
            </w:r>
            <w:proofErr w:type="spellStart"/>
            <w:r w:rsidRPr="007C0825">
              <w:rPr>
                <w:color w:val="000000"/>
              </w:rPr>
              <w:t>PresentSimpleandPresentProgressive</w:t>
            </w:r>
            <w:proofErr w:type="spellEnd"/>
            <w:r w:rsidRPr="007C0825">
              <w:rPr>
                <w:color w:val="000000"/>
              </w:rPr>
              <w:t>. Учить связному высказыванию с опорой на текст. Учащиеся позн</w:t>
            </w:r>
            <w:r w:rsidRPr="007C0825">
              <w:rPr>
                <w:color w:val="000000"/>
              </w:rPr>
              <w:t>а</w:t>
            </w:r>
            <w:r w:rsidRPr="007C0825">
              <w:rPr>
                <w:color w:val="000000"/>
              </w:rPr>
              <w:t>комятся с правилами подачи зая</w:t>
            </w:r>
            <w:r w:rsidRPr="007C0825">
              <w:rPr>
                <w:color w:val="000000"/>
              </w:rPr>
              <w:t>в</w:t>
            </w:r>
            <w:r w:rsidRPr="007C0825">
              <w:rPr>
                <w:color w:val="000000"/>
              </w:rPr>
              <w:t>ление в Кембридж; с функциями герундия в предложении. Учащи</w:t>
            </w:r>
            <w:r w:rsidRPr="007C0825">
              <w:rPr>
                <w:color w:val="000000"/>
              </w:rPr>
              <w:t>е</w:t>
            </w:r>
            <w:r w:rsidRPr="007C0825">
              <w:rPr>
                <w:color w:val="000000"/>
              </w:rPr>
              <w:t>ся познакомятся с правилами п</w:t>
            </w:r>
            <w:r w:rsidRPr="007C0825">
              <w:rPr>
                <w:color w:val="000000"/>
              </w:rPr>
              <w:t>о</w:t>
            </w:r>
            <w:r w:rsidRPr="007C0825">
              <w:rPr>
                <w:color w:val="000000"/>
              </w:rPr>
              <w:t>дачи заявление и обучением в МГУ. Учиться писать личные и официальные письма. Консолид</w:t>
            </w:r>
            <w:r w:rsidRPr="007C0825">
              <w:rPr>
                <w:color w:val="000000"/>
              </w:rPr>
              <w:t>и</w:t>
            </w:r>
            <w:r w:rsidRPr="007C0825">
              <w:rPr>
                <w:color w:val="000000"/>
              </w:rPr>
              <w:t>ровать знания по изученным т</w:t>
            </w:r>
            <w:r w:rsidRPr="007C0825">
              <w:rPr>
                <w:color w:val="000000"/>
              </w:rPr>
              <w:t>е</w:t>
            </w:r>
            <w:r w:rsidRPr="007C0825">
              <w:rPr>
                <w:color w:val="000000"/>
              </w:rPr>
              <w:t xml:space="preserve">мам, учиться </w:t>
            </w:r>
            <w:proofErr w:type="gramStart"/>
            <w:r w:rsidRPr="007C0825">
              <w:rPr>
                <w:color w:val="000000"/>
              </w:rPr>
              <w:t>самостоятельно</w:t>
            </w:r>
            <w:proofErr w:type="gramEnd"/>
            <w:r w:rsidRPr="007C0825">
              <w:rPr>
                <w:color w:val="000000"/>
              </w:rPr>
              <w:t xml:space="preserve"> и</w:t>
            </w:r>
            <w:r w:rsidRPr="007C0825">
              <w:rPr>
                <w:color w:val="000000"/>
              </w:rPr>
              <w:t>с</w:t>
            </w:r>
            <w:r w:rsidRPr="007C0825">
              <w:rPr>
                <w:color w:val="000000"/>
              </w:rPr>
              <w:t xml:space="preserve">пользовать их и представлять на </w:t>
            </w:r>
            <w:r w:rsidRPr="007C0825">
              <w:rPr>
                <w:color w:val="000000"/>
              </w:rPr>
              <w:lastRenderedPageBreak/>
              <w:t>английском языке.</w:t>
            </w:r>
          </w:p>
        </w:tc>
        <w:tc>
          <w:tcPr>
            <w:tcW w:w="4025" w:type="dxa"/>
          </w:tcPr>
          <w:p w:rsidR="00096DD9" w:rsidRPr="009F2359" w:rsidRDefault="00096DD9" w:rsidP="00F82E5A">
            <w:pPr>
              <w:contextualSpacing/>
              <w:jc w:val="both"/>
              <w:rPr>
                <w:color w:val="000000"/>
              </w:rPr>
            </w:pPr>
            <w:r w:rsidRPr="009F2359">
              <w:rPr>
                <w:b/>
                <w:bCs/>
                <w:color w:val="000000"/>
                <w:u w:val="single"/>
              </w:rPr>
              <w:lastRenderedPageBreak/>
              <w:t>Лексика</w:t>
            </w:r>
            <w:r w:rsidRPr="009F2359">
              <w:rPr>
                <w:b/>
                <w:bCs/>
                <w:color w:val="000000"/>
                <w:u w:val="single"/>
                <w:lang w:val="en-US"/>
              </w:rPr>
              <w:t>:</w:t>
            </w:r>
            <w:r w:rsidRPr="009F2359">
              <w:rPr>
                <w:color w:val="000000"/>
                <w:lang w:val="en-US"/>
              </w:rPr>
              <w:t xml:space="preserve"> General Certificate of Secon</w:t>
            </w:r>
            <w:r w:rsidRPr="009F2359">
              <w:rPr>
                <w:color w:val="000000"/>
                <w:lang w:val="en-US"/>
              </w:rPr>
              <w:t>d</w:t>
            </w:r>
            <w:r w:rsidRPr="009F2359">
              <w:rPr>
                <w:color w:val="000000"/>
                <w:lang w:val="en-US"/>
              </w:rPr>
              <w:t>ary Education, an employer, a reasoning test, a score, a grade, an applicant, an o</w:t>
            </w:r>
            <w:r w:rsidRPr="009F2359">
              <w:rPr>
                <w:color w:val="000000"/>
                <w:lang w:val="en-US"/>
              </w:rPr>
              <w:t>p</w:t>
            </w:r>
            <w:r w:rsidRPr="009F2359">
              <w:rPr>
                <w:color w:val="000000"/>
                <w:lang w:val="en-US"/>
              </w:rPr>
              <w:t xml:space="preserve">tion, to get straight As, to run, to sit / </w:t>
            </w:r>
            <w:proofErr w:type="spellStart"/>
            <w:r w:rsidRPr="009F2359">
              <w:rPr>
                <w:color w:val="000000"/>
                <w:lang w:val="en-US"/>
              </w:rPr>
              <w:t>resit</w:t>
            </w:r>
            <w:proofErr w:type="spellEnd"/>
            <w:r w:rsidRPr="009F2359">
              <w:rPr>
                <w:color w:val="000000"/>
                <w:lang w:val="en-US"/>
              </w:rPr>
              <w:t xml:space="preserve"> an exam, to fail, to apply, to grade, to a</w:t>
            </w:r>
            <w:r w:rsidRPr="009F2359">
              <w:rPr>
                <w:color w:val="000000"/>
                <w:lang w:val="en-US"/>
              </w:rPr>
              <w:t>d</w:t>
            </w:r>
            <w:r w:rsidRPr="009F2359">
              <w:rPr>
                <w:color w:val="000000"/>
                <w:lang w:val="en-US"/>
              </w:rPr>
              <w:t>mit, to require, to get into a university, a college, to graduate from, to predict, to put off, optional, compulsory, advanced, ac</w:t>
            </w:r>
            <w:r w:rsidRPr="009F2359">
              <w:rPr>
                <w:color w:val="000000"/>
                <w:lang w:val="en-US"/>
              </w:rPr>
              <w:t>a</w:t>
            </w:r>
            <w:r w:rsidRPr="009F2359">
              <w:rPr>
                <w:color w:val="000000"/>
                <w:lang w:val="en-US"/>
              </w:rPr>
              <w:t>demically minded, UCAS — the  Univers</w:t>
            </w:r>
            <w:r w:rsidRPr="009F2359">
              <w:rPr>
                <w:color w:val="000000"/>
                <w:lang w:val="en-US"/>
              </w:rPr>
              <w:t>i</w:t>
            </w:r>
            <w:r w:rsidRPr="009F2359">
              <w:rPr>
                <w:color w:val="000000"/>
                <w:lang w:val="en-US"/>
              </w:rPr>
              <w:t xml:space="preserve">ties &amp; Admissions Ser, a department, a shadow, a condition place, an effort, an access, to prevent from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 / doing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be  / get used to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  / doing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succeed in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 / doing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accept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>, words for agreeing / disagreeing, a campus, a background, tuition, a commo</w:t>
            </w:r>
            <w:r w:rsidRPr="009F2359">
              <w:rPr>
                <w:color w:val="000000"/>
                <w:lang w:val="en-US"/>
              </w:rPr>
              <w:t>n</w:t>
            </w:r>
            <w:r w:rsidRPr="009F2359">
              <w:rPr>
                <w:color w:val="000000"/>
                <w:lang w:val="en-US"/>
              </w:rPr>
              <w:t xml:space="preserve">er, a Bachelor, a Master, disadvantaged, disabled, free </w:t>
            </w:r>
            <w:r w:rsidRPr="009F2359">
              <w:rPr>
                <w:b/>
                <w:bCs/>
                <w:color w:val="000000"/>
                <w:u w:val="single"/>
              </w:rPr>
              <w:t>Грамматика</w:t>
            </w:r>
            <w:r w:rsidRPr="009F2359">
              <w:rPr>
                <w:b/>
                <w:bCs/>
                <w:color w:val="000000"/>
                <w:u w:val="single"/>
                <w:lang w:val="en-US"/>
              </w:rPr>
              <w:t>:</w:t>
            </w:r>
            <w:r w:rsidRPr="009F2359">
              <w:rPr>
                <w:color w:val="000000"/>
              </w:rPr>
              <w:t>Герундий</w:t>
            </w:r>
            <w:r w:rsidRPr="009F2359">
              <w:rPr>
                <w:color w:val="000000"/>
                <w:lang w:val="en-US"/>
              </w:rPr>
              <w:t xml:space="preserve">. </w:t>
            </w:r>
            <w:r w:rsidRPr="009F2359">
              <w:rPr>
                <w:color w:val="000000"/>
              </w:rPr>
              <w:t>Герундий в функции именной части ск</w:t>
            </w:r>
            <w:r w:rsidRPr="009F2359">
              <w:rPr>
                <w:color w:val="000000"/>
              </w:rPr>
              <w:t>а</w:t>
            </w:r>
            <w:r w:rsidRPr="009F2359">
              <w:rPr>
                <w:color w:val="000000"/>
              </w:rPr>
              <w:t>зуемого. Герундий в функции обсто</w:t>
            </w:r>
            <w:r w:rsidRPr="009F2359">
              <w:rPr>
                <w:color w:val="000000"/>
              </w:rPr>
              <w:t>я</w:t>
            </w:r>
            <w:r w:rsidRPr="009F2359">
              <w:rPr>
                <w:color w:val="000000"/>
              </w:rPr>
              <w:t>тельства. Герундий в функции предло</w:t>
            </w:r>
            <w:r w:rsidRPr="009F2359">
              <w:rPr>
                <w:color w:val="000000"/>
              </w:rPr>
              <w:t>ж</w:t>
            </w:r>
            <w:r w:rsidRPr="009F2359">
              <w:rPr>
                <w:color w:val="000000"/>
              </w:rPr>
              <w:t xml:space="preserve">ного косвенного дополнения. Герундий в функции определения. </w:t>
            </w:r>
            <w:r w:rsidRPr="009F2359">
              <w:rPr>
                <w:b/>
                <w:bCs/>
                <w:color w:val="000000"/>
                <w:u w:val="single"/>
              </w:rPr>
              <w:t>Социокул</w:t>
            </w:r>
            <w:r w:rsidRPr="009F2359">
              <w:rPr>
                <w:b/>
                <w:bCs/>
                <w:color w:val="000000"/>
                <w:u w:val="single"/>
              </w:rPr>
              <w:t>ь</w:t>
            </w:r>
            <w:r w:rsidRPr="009F2359">
              <w:rPr>
                <w:b/>
                <w:bCs/>
                <w:color w:val="000000"/>
                <w:u w:val="single"/>
              </w:rPr>
              <w:t>турная информация:</w:t>
            </w:r>
            <w:r w:rsidRPr="009F2359">
              <w:rPr>
                <w:color w:val="000000"/>
              </w:rPr>
              <w:t xml:space="preserve"> Выпускные экз</w:t>
            </w:r>
            <w:r w:rsidRPr="009F2359">
              <w:rPr>
                <w:color w:val="000000"/>
              </w:rPr>
              <w:t>а</w:t>
            </w:r>
            <w:r w:rsidRPr="009F2359">
              <w:rPr>
                <w:color w:val="000000"/>
              </w:rPr>
              <w:lastRenderedPageBreak/>
              <w:t xml:space="preserve">мены в школах Англии и Америки. Кембриджский университет. МГУ. </w:t>
            </w:r>
          </w:p>
        </w:tc>
        <w:tc>
          <w:tcPr>
            <w:tcW w:w="3288" w:type="dxa"/>
          </w:tcPr>
          <w:p w:rsidR="00096DD9" w:rsidRPr="00103BE8" w:rsidRDefault="00096DD9" w:rsidP="00F82E5A">
            <w:pPr>
              <w:contextualSpacing/>
              <w:jc w:val="both"/>
              <w:rPr>
                <w:color w:val="000000"/>
              </w:rPr>
            </w:pPr>
            <w:r w:rsidRPr="00103BE8">
              <w:rPr>
                <w:color w:val="000000"/>
              </w:rPr>
              <w:lastRenderedPageBreak/>
              <w:t>Уметь применять знания, пол</w:t>
            </w:r>
            <w:r w:rsidRPr="00103BE8">
              <w:rPr>
                <w:color w:val="000000"/>
              </w:rPr>
              <w:t>у</w:t>
            </w:r>
            <w:r w:rsidRPr="00103BE8">
              <w:rPr>
                <w:color w:val="000000"/>
              </w:rPr>
              <w:t>ченные в разделе 1: Уметь ра</w:t>
            </w:r>
            <w:r w:rsidRPr="00103BE8">
              <w:rPr>
                <w:color w:val="000000"/>
              </w:rPr>
              <w:t>с</w:t>
            </w:r>
            <w:r w:rsidRPr="00103BE8">
              <w:rPr>
                <w:color w:val="000000"/>
              </w:rPr>
              <w:t>познавать и употреблять геру</w:t>
            </w:r>
            <w:r w:rsidRPr="00103BE8">
              <w:rPr>
                <w:color w:val="000000"/>
              </w:rPr>
              <w:t>н</w:t>
            </w:r>
            <w:r w:rsidRPr="00103BE8">
              <w:rPr>
                <w:color w:val="000000"/>
              </w:rPr>
              <w:t>дий в функции именной части сказуемого; в функции обсто</w:t>
            </w:r>
            <w:r w:rsidRPr="00103BE8">
              <w:rPr>
                <w:color w:val="000000"/>
              </w:rPr>
              <w:t>я</w:t>
            </w:r>
            <w:r w:rsidRPr="00103BE8">
              <w:rPr>
                <w:color w:val="000000"/>
              </w:rPr>
              <w:t>тельства; в функции предло</w:t>
            </w:r>
            <w:r w:rsidRPr="00103BE8">
              <w:rPr>
                <w:color w:val="000000"/>
              </w:rPr>
              <w:t>ж</w:t>
            </w:r>
            <w:r w:rsidRPr="00103BE8">
              <w:rPr>
                <w:color w:val="000000"/>
              </w:rPr>
              <w:t>ного косвенного дополнения; в функции определения. Уметь пересказывать текст. Уметь п</w:t>
            </w:r>
            <w:r w:rsidRPr="00103BE8">
              <w:rPr>
                <w:color w:val="000000"/>
              </w:rPr>
              <w:t>о</w:t>
            </w:r>
            <w:r w:rsidRPr="00103BE8">
              <w:rPr>
                <w:color w:val="000000"/>
              </w:rPr>
              <w:t>нимать текст с полным соде</w:t>
            </w:r>
            <w:r w:rsidRPr="00103BE8">
              <w:rPr>
                <w:color w:val="000000"/>
              </w:rPr>
              <w:t>р</w:t>
            </w:r>
            <w:r w:rsidRPr="00103BE8">
              <w:rPr>
                <w:color w:val="000000"/>
              </w:rPr>
              <w:t>жанием. Уметь рассказывать о выпускных экзаменах в школах Англии и Америки; о  Ке</w:t>
            </w:r>
            <w:r w:rsidRPr="00103BE8">
              <w:rPr>
                <w:color w:val="000000"/>
              </w:rPr>
              <w:t>м</w:t>
            </w:r>
            <w:r w:rsidRPr="00103BE8">
              <w:rPr>
                <w:color w:val="000000"/>
              </w:rPr>
              <w:t xml:space="preserve">бриджском университете; о МГУ. Уметь составлять диалог. </w:t>
            </w:r>
            <w:r w:rsidRPr="00977072">
              <w:rPr>
                <w:szCs w:val="28"/>
              </w:rPr>
              <w:t xml:space="preserve">Владеть </w:t>
            </w:r>
            <w:proofErr w:type="spellStart"/>
            <w:r w:rsidRPr="00977072">
              <w:rPr>
                <w:szCs w:val="28"/>
              </w:rPr>
              <w:t>общеречевыми</w:t>
            </w:r>
            <w:proofErr w:type="spellEnd"/>
            <w:r w:rsidRPr="00977072">
              <w:rPr>
                <w:szCs w:val="28"/>
              </w:rPr>
              <w:t xml:space="preserve"> комм</w:t>
            </w:r>
            <w:r w:rsidRPr="00977072">
              <w:rPr>
                <w:szCs w:val="28"/>
              </w:rPr>
              <w:t>у</w:t>
            </w:r>
            <w:r w:rsidRPr="00977072">
              <w:rPr>
                <w:szCs w:val="28"/>
              </w:rPr>
              <w:t>никативными умениями в ра</w:t>
            </w:r>
            <w:r w:rsidRPr="00977072">
              <w:rPr>
                <w:szCs w:val="28"/>
              </w:rPr>
              <w:t>м</w:t>
            </w:r>
            <w:r w:rsidRPr="00977072">
              <w:rPr>
                <w:szCs w:val="28"/>
              </w:rPr>
              <w:t>ках ситуаций «</w:t>
            </w:r>
            <w:r w:rsidRPr="00B97B52">
              <w:t>Межличностные отношения</w:t>
            </w:r>
            <w:r>
              <w:t>»</w:t>
            </w:r>
            <w:r w:rsidRPr="00B97B52">
              <w:t xml:space="preserve">. </w:t>
            </w:r>
            <w:r>
              <w:t>«</w:t>
            </w:r>
            <w:r w:rsidRPr="00B97B52">
              <w:t>Молодежь в с</w:t>
            </w:r>
            <w:r w:rsidRPr="00B97B52">
              <w:t>о</w:t>
            </w:r>
            <w:r w:rsidRPr="00B97B52">
              <w:t>временном обществе</w:t>
            </w:r>
            <w:r>
              <w:t>…»«</w:t>
            </w:r>
            <w:r w:rsidRPr="00B97B52">
              <w:t>Планы на будущее, проблема выбора профессии</w:t>
            </w:r>
            <w:r>
              <w:t>»</w:t>
            </w:r>
            <w:r w:rsidRPr="00B97B52">
              <w:t xml:space="preserve">. </w:t>
            </w:r>
            <w:r>
              <w:t>«</w:t>
            </w:r>
            <w:r w:rsidRPr="00B97B52">
              <w:t>Роль иностранн</w:t>
            </w:r>
            <w:r w:rsidRPr="00B97B52">
              <w:t>о</w:t>
            </w:r>
            <w:r w:rsidRPr="00B97B52">
              <w:t>го языка в современном мире</w:t>
            </w:r>
            <w:r>
              <w:t>»</w:t>
            </w:r>
            <w:r w:rsidRPr="00977072">
              <w:t>.</w:t>
            </w:r>
          </w:p>
        </w:tc>
        <w:tc>
          <w:tcPr>
            <w:tcW w:w="0" w:type="auto"/>
            <w:vAlign w:val="center"/>
          </w:tcPr>
          <w:p w:rsidR="00096DD9" w:rsidRPr="007C0825" w:rsidRDefault="00096DD9" w:rsidP="00F82E5A">
            <w:pPr>
              <w:contextualSpacing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25</w:t>
            </w:r>
          </w:p>
        </w:tc>
      </w:tr>
      <w:tr w:rsidR="00096DD9" w:rsidRPr="00F16466" w:rsidTr="00F82E5A">
        <w:tc>
          <w:tcPr>
            <w:tcW w:w="0" w:type="auto"/>
            <w:vAlign w:val="center"/>
          </w:tcPr>
          <w:p w:rsidR="00096DD9" w:rsidRPr="00014BD4" w:rsidRDefault="00096DD9" w:rsidP="00F82E5A">
            <w:pPr>
              <w:contextualSpacing/>
              <w:jc w:val="center"/>
              <w:rPr>
                <w:b/>
                <w:sz w:val="32"/>
              </w:rPr>
            </w:pPr>
            <w:r w:rsidRPr="00014BD4">
              <w:rPr>
                <w:b/>
                <w:sz w:val="32"/>
              </w:rPr>
              <w:lastRenderedPageBreak/>
              <w:t>2</w:t>
            </w:r>
          </w:p>
        </w:tc>
        <w:tc>
          <w:tcPr>
            <w:tcW w:w="0" w:type="auto"/>
          </w:tcPr>
          <w:p w:rsidR="00096DD9" w:rsidRPr="000F4BF2" w:rsidRDefault="00096DD9" w:rsidP="00F82E5A">
            <w:pPr>
              <w:contextualSpacing/>
              <w:jc w:val="center"/>
              <w:rPr>
                <w:b/>
                <w:color w:val="000000"/>
                <w:sz w:val="28"/>
              </w:rPr>
            </w:pPr>
            <w:r w:rsidRPr="000F4BF2">
              <w:rPr>
                <w:b/>
                <w:color w:val="000000"/>
                <w:sz w:val="28"/>
              </w:rPr>
              <w:t>Какой информацией надо обладать ин</w:t>
            </w:r>
            <w:r w:rsidRPr="000F4BF2">
              <w:rPr>
                <w:b/>
                <w:color w:val="000000"/>
                <w:sz w:val="28"/>
              </w:rPr>
              <w:t>о</w:t>
            </w:r>
            <w:r w:rsidRPr="000F4BF2">
              <w:rPr>
                <w:b/>
                <w:color w:val="000000"/>
                <w:sz w:val="28"/>
              </w:rPr>
              <w:t>странцу, чтобы п</w:t>
            </w:r>
            <w:r w:rsidRPr="000F4BF2">
              <w:rPr>
                <w:b/>
                <w:color w:val="000000"/>
                <w:sz w:val="28"/>
              </w:rPr>
              <w:t>о</w:t>
            </w:r>
            <w:r w:rsidRPr="000F4BF2">
              <w:rPr>
                <w:b/>
                <w:color w:val="000000"/>
                <w:sz w:val="28"/>
              </w:rPr>
              <w:t>ступить в английский университет? Как воспользоваться и</w:t>
            </w:r>
            <w:r w:rsidRPr="000F4BF2">
              <w:rPr>
                <w:b/>
                <w:color w:val="000000"/>
                <w:sz w:val="28"/>
              </w:rPr>
              <w:t>н</w:t>
            </w:r>
            <w:r w:rsidRPr="000F4BF2">
              <w:rPr>
                <w:b/>
                <w:color w:val="000000"/>
                <w:sz w:val="28"/>
              </w:rPr>
              <w:t>формацией из Инте</w:t>
            </w:r>
            <w:r w:rsidRPr="000F4BF2">
              <w:rPr>
                <w:b/>
                <w:color w:val="000000"/>
                <w:sz w:val="28"/>
              </w:rPr>
              <w:t>р</w:t>
            </w:r>
            <w:r w:rsidRPr="000F4BF2">
              <w:rPr>
                <w:b/>
                <w:color w:val="000000"/>
                <w:sz w:val="28"/>
              </w:rPr>
              <w:t>нета? Условия жизни и быта на кампусе и вне его.</w:t>
            </w:r>
          </w:p>
          <w:p w:rsidR="00096DD9" w:rsidRPr="000F4BF2" w:rsidRDefault="00096DD9" w:rsidP="00F82E5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proofErr w:type="gramStart"/>
            <w:r w:rsidRPr="000F4BF2">
              <w:rPr>
                <w:i/>
              </w:rPr>
              <w:t>(Повседневная жизнь, быт, семья.</w:t>
            </w:r>
            <w:proofErr w:type="gramEnd"/>
            <w:r w:rsidRPr="000F4BF2">
              <w:rPr>
                <w:i/>
              </w:rPr>
              <w:t xml:space="preserve"> Межличностные отношения. Здоровье и заб</w:t>
            </w:r>
            <w:r w:rsidRPr="000F4BF2">
              <w:rPr>
                <w:i/>
              </w:rPr>
              <w:t>о</w:t>
            </w:r>
            <w:r w:rsidRPr="000F4BF2">
              <w:rPr>
                <w:i/>
              </w:rPr>
              <w:t>та о нем.  Жизнь в городе и сельской местности. Досуг молодежи. Страна/страны изучаемого языка, их кул</w:t>
            </w:r>
            <w:r w:rsidRPr="000F4BF2">
              <w:rPr>
                <w:i/>
              </w:rPr>
              <w:t>ь</w:t>
            </w:r>
            <w:r w:rsidRPr="000F4BF2">
              <w:rPr>
                <w:i/>
              </w:rPr>
              <w:t xml:space="preserve">турные особенности. </w:t>
            </w:r>
            <w:proofErr w:type="gramStart"/>
            <w:r w:rsidRPr="000F4BF2">
              <w:rPr>
                <w:i/>
              </w:rPr>
              <w:t>Совр</w:t>
            </w:r>
            <w:r w:rsidRPr="000F4BF2">
              <w:rPr>
                <w:i/>
              </w:rPr>
              <w:t>е</w:t>
            </w:r>
            <w:r w:rsidRPr="000F4BF2">
              <w:rPr>
                <w:i/>
              </w:rPr>
              <w:t>менный мир профессий.)</w:t>
            </w:r>
            <w:proofErr w:type="gramEnd"/>
          </w:p>
          <w:p w:rsidR="00096DD9" w:rsidRPr="000F4BF2" w:rsidRDefault="00096DD9" w:rsidP="00F82E5A">
            <w:pPr>
              <w:contextualSpacing/>
              <w:rPr>
                <w:color w:val="000000"/>
                <w:sz w:val="28"/>
              </w:rPr>
            </w:pPr>
          </w:p>
        </w:tc>
        <w:tc>
          <w:tcPr>
            <w:tcW w:w="3515" w:type="dxa"/>
          </w:tcPr>
          <w:p w:rsidR="00096DD9" w:rsidRPr="007C0825" w:rsidRDefault="00096DD9" w:rsidP="00F82E5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C0825">
              <w:rPr>
                <w:color w:val="000000"/>
              </w:rPr>
              <w:t>ознакомить учащихся с новой лексикой по теме. Практиковать поисковое чтение. Познакомиться с личными дневниками в интерн</w:t>
            </w:r>
            <w:r w:rsidRPr="007C0825">
              <w:rPr>
                <w:color w:val="000000"/>
              </w:rPr>
              <w:t>е</w:t>
            </w:r>
            <w:r w:rsidRPr="007C0825">
              <w:rPr>
                <w:color w:val="000000"/>
              </w:rPr>
              <w:t>те и их страничками. Познак</w:t>
            </w:r>
            <w:r w:rsidRPr="007C0825">
              <w:rPr>
                <w:color w:val="000000"/>
              </w:rPr>
              <w:t>о</w:t>
            </w:r>
            <w:r w:rsidRPr="007C0825">
              <w:rPr>
                <w:color w:val="000000"/>
              </w:rPr>
              <w:t>миться с формами причастия. У</w:t>
            </w:r>
            <w:r w:rsidRPr="007C0825">
              <w:rPr>
                <w:color w:val="000000"/>
              </w:rPr>
              <w:t>з</w:t>
            </w:r>
            <w:r w:rsidRPr="007C0825">
              <w:rPr>
                <w:color w:val="000000"/>
              </w:rPr>
              <w:t xml:space="preserve">нать о проживании студентов  в </w:t>
            </w:r>
            <w:proofErr w:type="spellStart"/>
            <w:r w:rsidRPr="007C0825">
              <w:rPr>
                <w:color w:val="000000"/>
              </w:rPr>
              <w:t>Эссекском</w:t>
            </w:r>
            <w:proofErr w:type="spellEnd"/>
            <w:r w:rsidRPr="007C0825">
              <w:rPr>
                <w:color w:val="000000"/>
              </w:rPr>
              <w:t xml:space="preserve"> университете. Позн</w:t>
            </w:r>
            <w:r w:rsidRPr="007C0825">
              <w:rPr>
                <w:color w:val="000000"/>
              </w:rPr>
              <w:t>а</w:t>
            </w:r>
            <w:r w:rsidRPr="007C0825">
              <w:rPr>
                <w:color w:val="000000"/>
              </w:rPr>
              <w:t>комиться с использованием прил</w:t>
            </w:r>
            <w:r w:rsidRPr="007C0825">
              <w:rPr>
                <w:color w:val="000000"/>
              </w:rPr>
              <w:t>а</w:t>
            </w:r>
            <w:r w:rsidRPr="007C0825">
              <w:rPr>
                <w:color w:val="000000"/>
              </w:rPr>
              <w:t>гательных, оканчивающих на –</w:t>
            </w:r>
            <w:proofErr w:type="spellStart"/>
            <w:r w:rsidRPr="007C0825">
              <w:rPr>
                <w:color w:val="000000"/>
              </w:rPr>
              <w:t>ing</w:t>
            </w:r>
            <w:proofErr w:type="spellEnd"/>
            <w:r w:rsidRPr="007C0825">
              <w:rPr>
                <w:color w:val="000000"/>
              </w:rPr>
              <w:t>, -</w:t>
            </w:r>
            <w:proofErr w:type="spellStart"/>
            <w:r w:rsidRPr="007C0825">
              <w:rPr>
                <w:color w:val="000000"/>
              </w:rPr>
              <w:t>ed</w:t>
            </w:r>
            <w:proofErr w:type="spellEnd"/>
            <w:r w:rsidRPr="007C0825">
              <w:rPr>
                <w:color w:val="000000"/>
              </w:rPr>
              <w:t>. Научиться делать и обоснов</w:t>
            </w:r>
            <w:r w:rsidRPr="007C0825">
              <w:rPr>
                <w:color w:val="000000"/>
              </w:rPr>
              <w:t>ы</w:t>
            </w:r>
            <w:r w:rsidRPr="007C0825">
              <w:rPr>
                <w:color w:val="000000"/>
              </w:rPr>
              <w:t>вать свой выбор: проживание в общежитие или снятие квартиры. Практика в поисковом чтении. Научаться применять на практике, изученную лексику, составлять собственное объявление о сдаче квартиры или комнаты. Учиться писать эссе с элементами рассу</w:t>
            </w:r>
            <w:r w:rsidRPr="007C0825">
              <w:rPr>
                <w:color w:val="000000"/>
              </w:rPr>
              <w:t>ж</w:t>
            </w:r>
            <w:r w:rsidRPr="007C0825">
              <w:rPr>
                <w:color w:val="000000"/>
              </w:rPr>
              <w:t xml:space="preserve">дения. Консолидировать знания по изученным темам, учиться </w:t>
            </w:r>
            <w:proofErr w:type="gramStart"/>
            <w:r w:rsidRPr="007C0825">
              <w:rPr>
                <w:color w:val="000000"/>
              </w:rPr>
              <w:t>сам</w:t>
            </w:r>
            <w:r w:rsidRPr="007C0825">
              <w:rPr>
                <w:color w:val="000000"/>
              </w:rPr>
              <w:t>о</w:t>
            </w:r>
            <w:r w:rsidRPr="007C0825">
              <w:rPr>
                <w:color w:val="000000"/>
              </w:rPr>
              <w:t>стоятельно</w:t>
            </w:r>
            <w:proofErr w:type="gramEnd"/>
            <w:r w:rsidRPr="007C0825">
              <w:rPr>
                <w:color w:val="000000"/>
              </w:rPr>
              <w:t xml:space="preserve"> использовать их и представлять на английском яз</w:t>
            </w:r>
            <w:r w:rsidRPr="007C0825">
              <w:rPr>
                <w:color w:val="000000"/>
              </w:rPr>
              <w:t>ы</w:t>
            </w:r>
            <w:r w:rsidRPr="007C0825">
              <w:rPr>
                <w:color w:val="000000"/>
              </w:rPr>
              <w:t>ке.</w:t>
            </w:r>
          </w:p>
        </w:tc>
        <w:tc>
          <w:tcPr>
            <w:tcW w:w="4025" w:type="dxa"/>
          </w:tcPr>
          <w:p w:rsidR="00096DD9" w:rsidRPr="009F2359" w:rsidRDefault="00096DD9" w:rsidP="00F82E5A">
            <w:pPr>
              <w:contextualSpacing/>
              <w:jc w:val="both"/>
              <w:rPr>
                <w:color w:val="000000"/>
              </w:rPr>
            </w:pPr>
            <w:r w:rsidRPr="009F2359">
              <w:rPr>
                <w:b/>
                <w:bCs/>
                <w:color w:val="000000"/>
                <w:u w:val="single"/>
              </w:rPr>
              <w:t>Лексика</w:t>
            </w:r>
            <w:r w:rsidRPr="009F2359">
              <w:rPr>
                <w:b/>
                <w:bCs/>
                <w:color w:val="000000"/>
                <w:u w:val="single"/>
                <w:lang w:val="en-US"/>
              </w:rPr>
              <w:t xml:space="preserve">: </w:t>
            </w:r>
            <w:r w:rsidRPr="009F2359">
              <w:rPr>
                <w:color w:val="000000"/>
                <w:lang w:val="en-US"/>
              </w:rPr>
              <w:t xml:space="preserve">Words easily confused, borrow  /  lend, learn  /  study, rob  /  steal, say  /  tell, bring  /  take, leave  /  forget, look  /  see, rise  /  raise, lie  /  lay, go  /  come, hear  /  listen, sit  /  seat, come back  / go, do  / make, tuition fees, a foundation </w:t>
            </w:r>
            <w:proofErr w:type="spellStart"/>
            <w:r w:rsidRPr="009F2359">
              <w:rPr>
                <w:color w:val="000000"/>
                <w:lang w:val="en-US"/>
              </w:rPr>
              <w:t>pr</w:t>
            </w:r>
            <w:r w:rsidRPr="009F2359">
              <w:rPr>
                <w:color w:val="000000"/>
                <w:lang w:val="en-US"/>
              </w:rPr>
              <w:t>o</w:t>
            </w:r>
            <w:r w:rsidRPr="009F2359">
              <w:rPr>
                <w:color w:val="000000"/>
                <w:lang w:val="en-US"/>
              </w:rPr>
              <w:t>gramme</w:t>
            </w:r>
            <w:proofErr w:type="spellEnd"/>
            <w:r w:rsidRPr="009F2359">
              <w:rPr>
                <w:color w:val="000000"/>
                <w:lang w:val="en-US"/>
              </w:rPr>
              <w:t>, IELTS — International English Language, Testing System, TOEFL— Test of  English as a Foreign Language, a</w:t>
            </w:r>
            <w:r w:rsidRPr="009F2359">
              <w:rPr>
                <w:color w:val="000000"/>
                <w:lang w:val="en-US"/>
              </w:rPr>
              <w:t>c</w:t>
            </w:r>
            <w:r w:rsidRPr="009F2359">
              <w:rPr>
                <w:color w:val="000000"/>
                <w:lang w:val="en-US"/>
              </w:rPr>
              <w:t xml:space="preserve">commodation, back-ground knowledge, to recognize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  /  </w:t>
            </w:r>
            <w:proofErr w:type="spellStart"/>
            <w:r w:rsidRPr="009F2359">
              <w:rPr>
                <w:color w:val="000000"/>
                <w:lang w:val="en-US"/>
              </w:rPr>
              <w:t>smb</w:t>
            </w:r>
            <w:proofErr w:type="spellEnd"/>
            <w:r w:rsidRPr="009F2359">
              <w:rPr>
                <w:color w:val="000000"/>
                <w:lang w:val="en-US"/>
              </w:rPr>
              <w:t xml:space="preserve">, pricey, to access, free (of charge), charge, to charge </w:t>
            </w:r>
            <w:proofErr w:type="spellStart"/>
            <w:r w:rsidRPr="009F2359">
              <w:rPr>
                <w:color w:val="000000"/>
                <w:lang w:val="en-US"/>
              </w:rPr>
              <w:t>smb</w:t>
            </w:r>
            <w:proofErr w:type="spellEnd"/>
            <w:r w:rsidRPr="009F2359">
              <w:rPr>
                <w:color w:val="000000"/>
                <w:lang w:val="en-US"/>
              </w:rPr>
              <w:t xml:space="preserve"> for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rent, to rent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be short of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let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space, heating, laundry, a launderette, a bill, to afford, to provide, a landlord, a tenant, (a) condition, a deposit, to add up, to negotiate, property, available, negotiable, essential, spacious. </w:t>
            </w:r>
            <w:r w:rsidRPr="009F2359">
              <w:rPr>
                <w:b/>
                <w:bCs/>
                <w:color w:val="000000"/>
                <w:u w:val="single"/>
              </w:rPr>
              <w:t>Грамм</w:t>
            </w:r>
            <w:r w:rsidRPr="009F2359">
              <w:rPr>
                <w:b/>
                <w:bCs/>
                <w:color w:val="000000"/>
                <w:u w:val="single"/>
              </w:rPr>
              <w:t>а</w:t>
            </w:r>
            <w:r w:rsidRPr="009F2359">
              <w:rPr>
                <w:b/>
                <w:bCs/>
                <w:color w:val="000000"/>
                <w:u w:val="single"/>
              </w:rPr>
              <w:t xml:space="preserve">тика: </w:t>
            </w:r>
            <w:r w:rsidRPr="009F2359">
              <w:rPr>
                <w:color w:val="000000"/>
              </w:rPr>
              <w:t>Причастие настоящего времени. Причастие прошедшего времени. Фо</w:t>
            </w:r>
            <w:r w:rsidRPr="009F2359">
              <w:rPr>
                <w:color w:val="000000"/>
              </w:rPr>
              <w:t>р</w:t>
            </w:r>
            <w:r w:rsidRPr="009F2359">
              <w:rPr>
                <w:color w:val="000000"/>
              </w:rPr>
              <w:t>мы причастия. Особенности употребл</w:t>
            </w:r>
            <w:r w:rsidRPr="009F2359">
              <w:rPr>
                <w:color w:val="000000"/>
              </w:rPr>
              <w:t>е</w:t>
            </w:r>
            <w:r w:rsidRPr="009F2359">
              <w:rPr>
                <w:color w:val="000000"/>
              </w:rPr>
              <w:t>ния прилагательных, оканчивающихся на -</w:t>
            </w:r>
            <w:proofErr w:type="spellStart"/>
            <w:r w:rsidRPr="009F2359">
              <w:rPr>
                <w:color w:val="000000"/>
              </w:rPr>
              <w:t>ing</w:t>
            </w:r>
            <w:proofErr w:type="spellEnd"/>
            <w:r w:rsidRPr="009F2359">
              <w:rPr>
                <w:rFonts w:ascii="Cambria Math" w:hAnsi="Cambria Math" w:cs="Cambria Math"/>
                <w:color w:val="000000"/>
              </w:rPr>
              <w:t> </w:t>
            </w:r>
            <w:r w:rsidRPr="009F2359">
              <w:rPr>
                <w:color w:val="000000"/>
              </w:rPr>
              <w:t>и на -</w:t>
            </w:r>
            <w:proofErr w:type="spellStart"/>
            <w:r w:rsidRPr="009F2359">
              <w:rPr>
                <w:color w:val="000000"/>
              </w:rPr>
              <w:t>ed</w:t>
            </w:r>
            <w:proofErr w:type="spellEnd"/>
            <w:r w:rsidRPr="009F2359">
              <w:rPr>
                <w:color w:val="000000"/>
              </w:rPr>
              <w:t>. Оборот сложное допо</w:t>
            </w:r>
            <w:r w:rsidRPr="009F2359">
              <w:rPr>
                <w:color w:val="000000"/>
              </w:rPr>
              <w:t>л</w:t>
            </w:r>
            <w:r w:rsidRPr="009F2359">
              <w:rPr>
                <w:color w:val="000000"/>
              </w:rPr>
              <w:t>нение с причастием прошедшего врем</w:t>
            </w:r>
            <w:r w:rsidRPr="009F2359">
              <w:rPr>
                <w:color w:val="000000"/>
              </w:rPr>
              <w:t>е</w:t>
            </w:r>
            <w:r w:rsidRPr="009F2359">
              <w:rPr>
                <w:color w:val="000000"/>
              </w:rPr>
              <w:t xml:space="preserve">ни. </w:t>
            </w:r>
            <w:proofErr w:type="spellStart"/>
            <w:r w:rsidRPr="009F2359">
              <w:rPr>
                <w:b/>
                <w:bCs/>
                <w:color w:val="000000"/>
                <w:u w:val="single"/>
              </w:rPr>
              <w:t>Социокультурная</w:t>
            </w:r>
            <w:proofErr w:type="spellEnd"/>
            <w:r w:rsidRPr="009F2359">
              <w:rPr>
                <w:b/>
                <w:bCs/>
                <w:color w:val="000000"/>
                <w:u w:val="single"/>
              </w:rPr>
              <w:t xml:space="preserve"> </w:t>
            </w:r>
            <w:proofErr w:type="spellStart"/>
            <w:r w:rsidRPr="009F2359">
              <w:rPr>
                <w:b/>
                <w:bCs/>
                <w:color w:val="000000"/>
                <w:u w:val="single"/>
              </w:rPr>
              <w:t>информ</w:t>
            </w:r>
            <w:r w:rsidRPr="009F2359">
              <w:rPr>
                <w:b/>
                <w:bCs/>
                <w:color w:val="000000"/>
                <w:u w:val="single"/>
              </w:rPr>
              <w:t>а</w:t>
            </w:r>
            <w:r w:rsidRPr="009F2359">
              <w:rPr>
                <w:b/>
                <w:bCs/>
                <w:color w:val="000000"/>
                <w:u w:val="single"/>
              </w:rPr>
              <w:t>ция:</w:t>
            </w:r>
            <w:r w:rsidRPr="009F2359">
              <w:rPr>
                <w:color w:val="000000"/>
              </w:rPr>
              <w:t>Эссекский</w:t>
            </w:r>
            <w:proofErr w:type="spellEnd"/>
            <w:r w:rsidRPr="009F2359">
              <w:rPr>
                <w:color w:val="000000"/>
              </w:rPr>
              <w:t xml:space="preserve"> университет. Объявл</w:t>
            </w:r>
            <w:r w:rsidRPr="009F2359">
              <w:rPr>
                <w:color w:val="000000"/>
              </w:rPr>
              <w:t>е</w:t>
            </w:r>
            <w:r w:rsidRPr="009F2359">
              <w:rPr>
                <w:color w:val="000000"/>
              </w:rPr>
              <w:t>ния в английских газетах.</w:t>
            </w:r>
          </w:p>
        </w:tc>
        <w:tc>
          <w:tcPr>
            <w:tcW w:w="3288" w:type="dxa"/>
          </w:tcPr>
          <w:p w:rsidR="00096DD9" w:rsidRPr="00314B5B" w:rsidRDefault="00096DD9" w:rsidP="00F82E5A">
            <w:pPr>
              <w:contextualSpacing/>
              <w:jc w:val="both"/>
            </w:pPr>
            <w:r w:rsidRPr="00314B5B">
              <w:rPr>
                <w:color w:val="000000"/>
              </w:rPr>
              <w:t>Уметь применять знания, пол</w:t>
            </w:r>
            <w:r w:rsidRPr="00314B5B">
              <w:rPr>
                <w:color w:val="000000"/>
              </w:rPr>
              <w:t>у</w:t>
            </w:r>
            <w:r w:rsidRPr="00314B5B">
              <w:rPr>
                <w:color w:val="000000"/>
              </w:rPr>
              <w:t>ченные в разделе 2: Уметь ра</w:t>
            </w:r>
            <w:r w:rsidRPr="00314B5B">
              <w:rPr>
                <w:color w:val="000000"/>
              </w:rPr>
              <w:t>с</w:t>
            </w:r>
            <w:r w:rsidRPr="00314B5B">
              <w:rPr>
                <w:color w:val="000000"/>
              </w:rPr>
              <w:t>познавать и употреблять пр</w:t>
            </w:r>
            <w:r w:rsidRPr="00314B5B">
              <w:rPr>
                <w:color w:val="000000"/>
              </w:rPr>
              <w:t>и</w:t>
            </w:r>
            <w:r w:rsidRPr="00314B5B">
              <w:rPr>
                <w:color w:val="000000"/>
              </w:rPr>
              <w:t>частие настоящего времени; причастие прошедшего врем</w:t>
            </w:r>
            <w:r w:rsidRPr="00314B5B">
              <w:rPr>
                <w:color w:val="000000"/>
              </w:rPr>
              <w:t>е</w:t>
            </w:r>
            <w:r w:rsidRPr="00314B5B">
              <w:rPr>
                <w:color w:val="000000"/>
              </w:rPr>
              <w:t xml:space="preserve">ни. Уметь различать формы причастия. Уметь употреблять  прилагательные, </w:t>
            </w:r>
            <w:proofErr w:type="gramStart"/>
            <w:r w:rsidRPr="00314B5B">
              <w:rPr>
                <w:color w:val="000000"/>
              </w:rPr>
              <w:t>оканчива</w:t>
            </w:r>
            <w:r w:rsidRPr="00314B5B">
              <w:rPr>
                <w:color w:val="000000"/>
              </w:rPr>
              <w:t>ю</w:t>
            </w:r>
            <w:r w:rsidRPr="00314B5B">
              <w:rPr>
                <w:color w:val="000000"/>
              </w:rPr>
              <w:t>щихся</w:t>
            </w:r>
            <w:proofErr w:type="gramEnd"/>
            <w:r w:rsidRPr="00314B5B">
              <w:rPr>
                <w:color w:val="000000"/>
              </w:rPr>
              <w:t xml:space="preserve"> на -</w:t>
            </w:r>
            <w:proofErr w:type="spellStart"/>
            <w:r w:rsidRPr="00314B5B">
              <w:rPr>
                <w:color w:val="000000"/>
              </w:rPr>
              <w:t>ing</w:t>
            </w:r>
            <w:proofErr w:type="spellEnd"/>
            <w:r w:rsidRPr="00314B5B">
              <w:rPr>
                <w:color w:val="000000"/>
              </w:rPr>
              <w:t> и на –</w:t>
            </w:r>
            <w:proofErr w:type="spellStart"/>
            <w:r w:rsidRPr="00314B5B">
              <w:rPr>
                <w:color w:val="000000"/>
              </w:rPr>
              <w:t>ed</w:t>
            </w:r>
            <w:proofErr w:type="spellEnd"/>
            <w:r w:rsidRPr="00314B5B">
              <w:rPr>
                <w:color w:val="000000"/>
              </w:rPr>
              <w:t>; оборот сложное дополнение с прича</w:t>
            </w:r>
            <w:r w:rsidRPr="00314B5B">
              <w:rPr>
                <w:color w:val="000000"/>
              </w:rPr>
              <w:t>с</w:t>
            </w:r>
            <w:r w:rsidRPr="00314B5B">
              <w:rPr>
                <w:color w:val="000000"/>
              </w:rPr>
              <w:t>тием прошедшего времени. Уметь извлекать полную и</w:t>
            </w:r>
            <w:r w:rsidRPr="00314B5B">
              <w:rPr>
                <w:color w:val="000000"/>
              </w:rPr>
              <w:t>н</w:t>
            </w:r>
            <w:r w:rsidRPr="00314B5B">
              <w:rPr>
                <w:color w:val="000000"/>
              </w:rPr>
              <w:t>формацию из текста. Уметь ч</w:t>
            </w:r>
            <w:r w:rsidRPr="00314B5B">
              <w:rPr>
                <w:color w:val="000000"/>
              </w:rPr>
              <w:t>и</w:t>
            </w:r>
            <w:r w:rsidRPr="00314B5B">
              <w:rPr>
                <w:color w:val="000000"/>
              </w:rPr>
              <w:t>тать текст с полным пониман</w:t>
            </w:r>
            <w:r w:rsidRPr="00314B5B">
              <w:rPr>
                <w:color w:val="000000"/>
              </w:rPr>
              <w:t>и</w:t>
            </w:r>
            <w:r w:rsidRPr="00314B5B">
              <w:rPr>
                <w:color w:val="000000"/>
              </w:rPr>
              <w:t>ем. Уметь писать короткое с</w:t>
            </w:r>
            <w:r w:rsidRPr="00314B5B">
              <w:rPr>
                <w:color w:val="000000"/>
              </w:rPr>
              <w:t>о</w:t>
            </w:r>
            <w:r w:rsidRPr="00314B5B">
              <w:rPr>
                <w:color w:val="000000"/>
              </w:rPr>
              <w:t xml:space="preserve">общение. Уметь рассказывать о </w:t>
            </w:r>
            <w:proofErr w:type="spellStart"/>
            <w:r w:rsidRPr="00314B5B">
              <w:rPr>
                <w:color w:val="000000"/>
              </w:rPr>
              <w:t>Эссекском</w:t>
            </w:r>
            <w:proofErr w:type="spellEnd"/>
            <w:r w:rsidRPr="00314B5B">
              <w:rPr>
                <w:color w:val="000000"/>
              </w:rPr>
              <w:t xml:space="preserve"> университете; читать объявления в английских газ</w:t>
            </w:r>
            <w:r w:rsidRPr="00314B5B">
              <w:rPr>
                <w:color w:val="000000"/>
              </w:rPr>
              <w:t>е</w:t>
            </w:r>
            <w:r w:rsidRPr="00314B5B">
              <w:rPr>
                <w:color w:val="000000"/>
              </w:rPr>
              <w:t xml:space="preserve">тах. Уметь отвечать на вопросы. </w:t>
            </w:r>
            <w:r w:rsidRPr="00314B5B">
              <w:rPr>
                <w:szCs w:val="28"/>
              </w:rPr>
              <w:t xml:space="preserve">Владеть </w:t>
            </w:r>
            <w:proofErr w:type="spellStart"/>
            <w:r w:rsidRPr="00314B5B">
              <w:rPr>
                <w:szCs w:val="28"/>
              </w:rPr>
              <w:t>общеречевыми</w:t>
            </w:r>
            <w:proofErr w:type="spellEnd"/>
            <w:r w:rsidRPr="00314B5B">
              <w:rPr>
                <w:szCs w:val="28"/>
              </w:rPr>
              <w:t xml:space="preserve"> комм</w:t>
            </w:r>
            <w:r w:rsidRPr="00314B5B">
              <w:rPr>
                <w:szCs w:val="28"/>
              </w:rPr>
              <w:t>у</w:t>
            </w:r>
            <w:r w:rsidRPr="00314B5B">
              <w:rPr>
                <w:szCs w:val="28"/>
              </w:rPr>
              <w:t>никативными умениями в ра</w:t>
            </w:r>
            <w:r w:rsidRPr="00314B5B">
              <w:rPr>
                <w:szCs w:val="28"/>
              </w:rPr>
              <w:t>м</w:t>
            </w:r>
            <w:r w:rsidRPr="00314B5B">
              <w:rPr>
                <w:szCs w:val="28"/>
              </w:rPr>
              <w:t>ках ситуаций «</w:t>
            </w:r>
            <w:r w:rsidRPr="00314B5B">
              <w:t>Повседневная жизнь, быт, семья». «Межли</w:t>
            </w:r>
            <w:r w:rsidRPr="00314B5B">
              <w:t>ч</w:t>
            </w:r>
            <w:r w:rsidRPr="00314B5B">
              <w:t xml:space="preserve">ностные отношения». «Здоровье и забота о нем».  </w:t>
            </w:r>
          </w:p>
        </w:tc>
        <w:tc>
          <w:tcPr>
            <w:tcW w:w="0" w:type="auto"/>
            <w:vAlign w:val="center"/>
          </w:tcPr>
          <w:p w:rsidR="00096DD9" w:rsidRPr="007C0825" w:rsidRDefault="00096DD9" w:rsidP="00F82E5A">
            <w:pPr>
              <w:contextualSpacing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23</w:t>
            </w:r>
          </w:p>
        </w:tc>
      </w:tr>
      <w:tr w:rsidR="00096DD9" w:rsidRPr="00F16466" w:rsidTr="00F82E5A">
        <w:tc>
          <w:tcPr>
            <w:tcW w:w="0" w:type="auto"/>
            <w:vAlign w:val="center"/>
          </w:tcPr>
          <w:p w:rsidR="00096DD9" w:rsidRPr="00014BD4" w:rsidRDefault="00096DD9" w:rsidP="00F82E5A">
            <w:pPr>
              <w:contextualSpacing/>
              <w:jc w:val="center"/>
              <w:rPr>
                <w:b/>
                <w:sz w:val="32"/>
              </w:rPr>
            </w:pPr>
            <w:r w:rsidRPr="00014BD4">
              <w:rPr>
                <w:b/>
                <w:sz w:val="32"/>
              </w:rPr>
              <w:t>3</w:t>
            </w:r>
          </w:p>
        </w:tc>
        <w:tc>
          <w:tcPr>
            <w:tcW w:w="0" w:type="auto"/>
          </w:tcPr>
          <w:p w:rsidR="00096DD9" w:rsidRPr="000F4BF2" w:rsidRDefault="00096DD9" w:rsidP="00F82E5A">
            <w:pPr>
              <w:contextualSpacing/>
              <w:jc w:val="center"/>
              <w:rPr>
                <w:b/>
                <w:color w:val="000000"/>
                <w:sz w:val="28"/>
              </w:rPr>
            </w:pPr>
            <w:r w:rsidRPr="000F4BF2">
              <w:rPr>
                <w:b/>
                <w:color w:val="000000"/>
                <w:sz w:val="28"/>
              </w:rPr>
              <w:t>Глобализация - пл</w:t>
            </w:r>
            <w:r w:rsidRPr="000F4BF2">
              <w:rPr>
                <w:b/>
                <w:color w:val="000000"/>
                <w:sz w:val="28"/>
              </w:rPr>
              <w:t>ю</w:t>
            </w:r>
            <w:r w:rsidRPr="000F4BF2">
              <w:rPr>
                <w:b/>
                <w:color w:val="000000"/>
                <w:sz w:val="28"/>
              </w:rPr>
              <w:t>сы и минусы. Экол</w:t>
            </w:r>
            <w:r w:rsidRPr="000F4BF2">
              <w:rPr>
                <w:b/>
                <w:color w:val="000000"/>
                <w:sz w:val="28"/>
              </w:rPr>
              <w:t>о</w:t>
            </w:r>
            <w:r w:rsidRPr="000F4BF2">
              <w:rPr>
                <w:b/>
                <w:color w:val="000000"/>
                <w:sz w:val="28"/>
              </w:rPr>
              <w:t>гические катастрофы и их влияние на с</w:t>
            </w:r>
            <w:r w:rsidRPr="000F4BF2">
              <w:rPr>
                <w:b/>
                <w:color w:val="000000"/>
                <w:sz w:val="28"/>
              </w:rPr>
              <w:t>и</w:t>
            </w:r>
            <w:r w:rsidRPr="000F4BF2">
              <w:rPr>
                <w:b/>
                <w:color w:val="000000"/>
                <w:sz w:val="28"/>
              </w:rPr>
              <w:t>туацию в мире.</w:t>
            </w:r>
          </w:p>
          <w:p w:rsidR="00096DD9" w:rsidRDefault="00096DD9" w:rsidP="00F82E5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proofErr w:type="gramStart"/>
            <w:r w:rsidRPr="000F4BF2">
              <w:rPr>
                <w:i/>
              </w:rPr>
              <w:t>(Жизнь в городе и сельской местности.</w:t>
            </w:r>
            <w:proofErr w:type="gramEnd"/>
            <w:r w:rsidRPr="000F4BF2">
              <w:rPr>
                <w:i/>
              </w:rPr>
              <w:t xml:space="preserve"> Научно-технический прогресс. Пр</w:t>
            </w:r>
            <w:r w:rsidRPr="000F4BF2">
              <w:rPr>
                <w:i/>
              </w:rPr>
              <w:t>и</w:t>
            </w:r>
            <w:r w:rsidRPr="000F4BF2">
              <w:rPr>
                <w:i/>
              </w:rPr>
              <w:t>рода и экология. Стр</w:t>
            </w:r>
            <w:r w:rsidRPr="000F4BF2">
              <w:rPr>
                <w:i/>
              </w:rPr>
              <w:t>а</w:t>
            </w:r>
            <w:r w:rsidRPr="000F4BF2">
              <w:rPr>
                <w:i/>
              </w:rPr>
              <w:lastRenderedPageBreak/>
              <w:t xml:space="preserve">на/страны изучаемого языка, их культурные особенности, достопримечательности. </w:t>
            </w:r>
            <w:proofErr w:type="gramStart"/>
            <w:r w:rsidRPr="000F4BF2">
              <w:rPr>
                <w:i/>
              </w:rPr>
              <w:t>Путешествия по своей стр</w:t>
            </w:r>
            <w:r w:rsidRPr="000F4BF2">
              <w:rPr>
                <w:i/>
              </w:rPr>
              <w:t>а</w:t>
            </w:r>
            <w:r w:rsidRPr="000F4BF2">
              <w:rPr>
                <w:i/>
              </w:rPr>
              <w:t>не и за рубежом.)</w:t>
            </w:r>
            <w:proofErr w:type="gramEnd"/>
          </w:p>
          <w:p w:rsidR="00096DD9" w:rsidRPr="000F4BF2" w:rsidRDefault="00096DD9" w:rsidP="00F82E5A">
            <w:pPr>
              <w:contextualSpacing/>
              <w:rPr>
                <w:color w:val="000000"/>
                <w:sz w:val="28"/>
              </w:rPr>
            </w:pPr>
          </w:p>
        </w:tc>
        <w:tc>
          <w:tcPr>
            <w:tcW w:w="3515" w:type="dxa"/>
          </w:tcPr>
          <w:p w:rsidR="00096DD9" w:rsidRPr="007C0825" w:rsidRDefault="00096DD9" w:rsidP="00F82E5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7C0825">
              <w:rPr>
                <w:color w:val="000000"/>
              </w:rPr>
              <w:t>ознакомить учащихся с новой лексикой по теме, учиться упо</w:t>
            </w:r>
            <w:r w:rsidRPr="007C0825">
              <w:rPr>
                <w:color w:val="000000"/>
              </w:rPr>
              <w:t>т</w:t>
            </w:r>
            <w:r w:rsidRPr="007C0825">
              <w:rPr>
                <w:color w:val="000000"/>
              </w:rPr>
              <w:t>реблять её в ситуациях общения. Познакомиться со старинным г</w:t>
            </w:r>
            <w:r w:rsidRPr="007C0825">
              <w:rPr>
                <w:color w:val="000000"/>
              </w:rPr>
              <w:t>о</w:t>
            </w:r>
            <w:r w:rsidRPr="007C0825">
              <w:rPr>
                <w:color w:val="000000"/>
              </w:rPr>
              <w:t>родом на юге Англии, научиться выделять главные факты и соста</w:t>
            </w:r>
            <w:r w:rsidRPr="007C0825">
              <w:rPr>
                <w:color w:val="000000"/>
              </w:rPr>
              <w:t>в</w:t>
            </w:r>
            <w:r w:rsidRPr="007C0825">
              <w:rPr>
                <w:color w:val="000000"/>
              </w:rPr>
              <w:t>лять короткие сообщения. Позн</w:t>
            </w:r>
            <w:r w:rsidRPr="007C0825">
              <w:rPr>
                <w:color w:val="000000"/>
              </w:rPr>
              <w:t>а</w:t>
            </w:r>
            <w:r w:rsidRPr="007C0825">
              <w:rPr>
                <w:color w:val="000000"/>
              </w:rPr>
              <w:t>комиться с рыночными отнош</w:t>
            </w:r>
            <w:r w:rsidRPr="007C0825">
              <w:rPr>
                <w:color w:val="000000"/>
              </w:rPr>
              <w:t>е</w:t>
            </w:r>
            <w:r w:rsidRPr="007C0825">
              <w:rPr>
                <w:color w:val="000000"/>
              </w:rPr>
              <w:t xml:space="preserve">ниями  в Британии и сравнивать их с Россией. Научиться вести себя в экстренных ситуациях; объяснять </w:t>
            </w:r>
            <w:r w:rsidRPr="007C0825">
              <w:rPr>
                <w:color w:val="000000"/>
              </w:rPr>
              <w:lastRenderedPageBreak/>
              <w:t>вред вулканической пыли; отста</w:t>
            </w:r>
            <w:r w:rsidRPr="007C0825">
              <w:rPr>
                <w:color w:val="000000"/>
              </w:rPr>
              <w:t>и</w:t>
            </w:r>
            <w:r w:rsidRPr="007C0825">
              <w:rPr>
                <w:color w:val="000000"/>
              </w:rPr>
              <w:t>вать свои права собственника. Научиться работать  с текстами на соответствие и правильного выб</w:t>
            </w:r>
            <w:r w:rsidRPr="007C0825">
              <w:rPr>
                <w:color w:val="000000"/>
              </w:rPr>
              <w:t>о</w:t>
            </w:r>
            <w:r w:rsidRPr="007C0825">
              <w:rPr>
                <w:color w:val="000000"/>
              </w:rPr>
              <w:t xml:space="preserve">ра варианта, используя детальное чтение. Консолидировать знания по изученным темам, учиться </w:t>
            </w:r>
            <w:proofErr w:type="gramStart"/>
            <w:r w:rsidRPr="007C0825">
              <w:rPr>
                <w:color w:val="000000"/>
              </w:rPr>
              <w:t>с</w:t>
            </w:r>
            <w:r w:rsidRPr="007C0825">
              <w:rPr>
                <w:color w:val="000000"/>
              </w:rPr>
              <w:t>а</w:t>
            </w:r>
            <w:r w:rsidRPr="007C0825">
              <w:rPr>
                <w:color w:val="000000"/>
              </w:rPr>
              <w:t>мостоятельно</w:t>
            </w:r>
            <w:proofErr w:type="gramEnd"/>
            <w:r w:rsidRPr="007C0825">
              <w:rPr>
                <w:color w:val="000000"/>
              </w:rPr>
              <w:t xml:space="preserve"> использовать их и представлять на английском яз</w:t>
            </w:r>
            <w:r w:rsidRPr="007C0825">
              <w:rPr>
                <w:color w:val="000000"/>
              </w:rPr>
              <w:t>ы</w:t>
            </w:r>
            <w:r w:rsidRPr="007C0825">
              <w:rPr>
                <w:color w:val="000000"/>
              </w:rPr>
              <w:t>ке.</w:t>
            </w:r>
          </w:p>
        </w:tc>
        <w:tc>
          <w:tcPr>
            <w:tcW w:w="4025" w:type="dxa"/>
          </w:tcPr>
          <w:p w:rsidR="00096DD9" w:rsidRPr="009F2359" w:rsidRDefault="00096DD9" w:rsidP="00F82E5A">
            <w:pPr>
              <w:contextualSpacing/>
              <w:jc w:val="both"/>
              <w:rPr>
                <w:color w:val="000000"/>
              </w:rPr>
            </w:pPr>
            <w:proofErr w:type="gramStart"/>
            <w:r w:rsidRPr="009F2359">
              <w:rPr>
                <w:b/>
                <w:bCs/>
                <w:color w:val="000000"/>
                <w:u w:val="single"/>
              </w:rPr>
              <w:lastRenderedPageBreak/>
              <w:t>Лексика</w:t>
            </w:r>
            <w:r w:rsidRPr="009F2359">
              <w:rPr>
                <w:b/>
                <w:bCs/>
                <w:color w:val="000000"/>
                <w:u w:val="single"/>
                <w:lang w:val="en-US"/>
              </w:rPr>
              <w:t>:</w:t>
            </w:r>
            <w:r w:rsidRPr="009F2359">
              <w:rPr>
                <w:color w:val="000000"/>
                <w:lang w:val="en-US"/>
              </w:rPr>
              <w:t xml:space="preserve"> to overhear, to oversee, to browse through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exchange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>, a tag, a peer, trade, a business, an effort, a currency, diversity, a phenomenon, an i</w:t>
            </w:r>
            <w:r w:rsidRPr="009F2359">
              <w:rPr>
                <w:color w:val="000000"/>
                <w:lang w:val="en-US"/>
              </w:rPr>
              <w:t>n</w:t>
            </w:r>
            <w:r w:rsidRPr="009F2359">
              <w:rPr>
                <w:color w:val="000000"/>
                <w:lang w:val="en-US"/>
              </w:rPr>
              <w:t xml:space="preserve">novation, measles, tolerance, to adopt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argue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solve (a problem), to go global, to achieve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>, to disappear, to get westernized, to compete, common, bilingual, interconnected, interdependent, inefficient, developing, wealthy</w:t>
            </w:r>
            <w:proofErr w:type="gramEnd"/>
            <w:r w:rsidRPr="009F2359">
              <w:rPr>
                <w:color w:val="000000"/>
                <w:lang w:val="en-US"/>
              </w:rPr>
              <w:t xml:space="preserve">, instant, a chore, a butcher, a greengrocer, produce, </w:t>
            </w:r>
            <w:r w:rsidRPr="009F2359">
              <w:rPr>
                <w:color w:val="000000"/>
                <w:lang w:val="en-US"/>
              </w:rPr>
              <w:lastRenderedPageBreak/>
              <w:t xml:space="preserve">an eruption, a Eurostar train, a loss, to make a loss, a profit, to make a profit, to shut down, to affect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  /  </w:t>
            </w:r>
            <w:proofErr w:type="spellStart"/>
            <w:r w:rsidRPr="009F2359">
              <w:rPr>
                <w:color w:val="000000"/>
                <w:lang w:val="en-US"/>
              </w:rPr>
              <w:t>smb</w:t>
            </w:r>
            <w:proofErr w:type="spellEnd"/>
            <w:r w:rsidRPr="009F2359">
              <w:rPr>
                <w:color w:val="000000"/>
                <w:lang w:val="en-US"/>
              </w:rPr>
              <w:t>, to di</w:t>
            </w:r>
            <w:r w:rsidRPr="009F2359">
              <w:rPr>
                <w:color w:val="000000"/>
                <w:lang w:val="en-US"/>
              </w:rPr>
              <w:t>s</w:t>
            </w:r>
            <w:r w:rsidRPr="009F2359">
              <w:rPr>
                <w:color w:val="000000"/>
                <w:lang w:val="en-US"/>
              </w:rPr>
              <w:t xml:space="preserve">rupt, to cancel, stranded, a law-suit, a judge, a witness, jury, a verdict, evidence, a crime, a court, </w:t>
            </w:r>
            <w:proofErr w:type="spellStart"/>
            <w:r w:rsidRPr="009F2359">
              <w:rPr>
                <w:color w:val="000000"/>
                <w:lang w:val="en-US"/>
              </w:rPr>
              <w:t>defence</w:t>
            </w:r>
            <w:proofErr w:type="spellEnd"/>
            <w:r w:rsidRPr="009F2359">
              <w:rPr>
                <w:color w:val="000000"/>
                <w:lang w:val="en-US"/>
              </w:rPr>
              <w:t>, an incident, to a</w:t>
            </w:r>
            <w:r w:rsidRPr="009F2359">
              <w:rPr>
                <w:color w:val="000000"/>
                <w:lang w:val="en-US"/>
              </w:rPr>
              <w:t>c</w:t>
            </w:r>
            <w:r w:rsidRPr="009F2359">
              <w:rPr>
                <w:color w:val="000000"/>
                <w:lang w:val="en-US"/>
              </w:rPr>
              <w:t xml:space="preserve">cuse </w:t>
            </w:r>
            <w:proofErr w:type="spellStart"/>
            <w:r w:rsidRPr="009F2359">
              <w:rPr>
                <w:color w:val="000000"/>
                <w:lang w:val="en-US"/>
              </w:rPr>
              <w:t>smb</w:t>
            </w:r>
            <w:proofErr w:type="spellEnd"/>
            <w:r w:rsidRPr="009F2359">
              <w:rPr>
                <w:color w:val="000000"/>
                <w:lang w:val="en-US"/>
              </w:rPr>
              <w:t xml:space="preserve"> of (doing)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claim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sue </w:t>
            </w:r>
            <w:proofErr w:type="spellStart"/>
            <w:r w:rsidRPr="009F2359">
              <w:rPr>
                <w:color w:val="000000"/>
                <w:lang w:val="en-US"/>
              </w:rPr>
              <w:t>smb</w:t>
            </w:r>
            <w:proofErr w:type="spellEnd"/>
            <w:r w:rsidRPr="009F2359">
              <w:rPr>
                <w:color w:val="000000"/>
                <w:lang w:val="en-US"/>
              </w:rPr>
              <w:t xml:space="preserve"> for (doing)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notorious, guilty  / not guilty. </w:t>
            </w:r>
            <w:r w:rsidRPr="009F2359">
              <w:rPr>
                <w:b/>
                <w:bCs/>
                <w:color w:val="000000"/>
                <w:u w:val="single"/>
              </w:rPr>
              <w:t>Грамматика:</w:t>
            </w:r>
            <w:r w:rsidRPr="009F2359">
              <w:rPr>
                <w:color w:val="000000"/>
              </w:rPr>
              <w:t xml:space="preserve"> Оборот сло</w:t>
            </w:r>
            <w:r w:rsidRPr="009F2359">
              <w:rPr>
                <w:color w:val="000000"/>
              </w:rPr>
              <w:t>ж</w:t>
            </w:r>
            <w:r w:rsidRPr="009F2359">
              <w:rPr>
                <w:color w:val="000000"/>
              </w:rPr>
              <w:t>ное дополнение с причастием настоящ</w:t>
            </w:r>
            <w:r w:rsidRPr="009F2359">
              <w:rPr>
                <w:color w:val="000000"/>
              </w:rPr>
              <w:t>е</w:t>
            </w:r>
            <w:r w:rsidRPr="009F2359">
              <w:rPr>
                <w:color w:val="000000"/>
              </w:rPr>
              <w:t>го времени. Исчисляемые и неисчи</w:t>
            </w:r>
            <w:r w:rsidRPr="009F2359">
              <w:rPr>
                <w:color w:val="000000"/>
              </w:rPr>
              <w:t>с</w:t>
            </w:r>
            <w:r w:rsidRPr="009F2359">
              <w:rPr>
                <w:color w:val="000000"/>
              </w:rPr>
              <w:t>ляемые существительные. Условные предложения II типа. Условные предл</w:t>
            </w:r>
            <w:r w:rsidRPr="009F2359">
              <w:rPr>
                <w:color w:val="000000"/>
              </w:rPr>
              <w:t>о</w:t>
            </w:r>
            <w:r w:rsidRPr="009F2359">
              <w:rPr>
                <w:color w:val="000000"/>
              </w:rPr>
              <w:t xml:space="preserve">жения III типа. </w:t>
            </w:r>
            <w:r w:rsidRPr="000F4BF2">
              <w:rPr>
                <w:b/>
                <w:color w:val="000000"/>
                <w:u w:val="single"/>
              </w:rPr>
              <w:t>Социокультурная и</w:t>
            </w:r>
            <w:r w:rsidRPr="000F4BF2">
              <w:rPr>
                <w:b/>
                <w:color w:val="000000"/>
                <w:u w:val="single"/>
              </w:rPr>
              <w:t>н</w:t>
            </w:r>
            <w:r w:rsidRPr="000F4BF2">
              <w:rPr>
                <w:b/>
                <w:color w:val="000000"/>
                <w:u w:val="single"/>
              </w:rPr>
              <w:t>формация:</w:t>
            </w:r>
            <w:r w:rsidRPr="009F2359">
              <w:rPr>
                <w:color w:val="000000"/>
              </w:rPr>
              <w:t xml:space="preserve"> Кентербери. Томас Беккет. Джеффри Чосер. Фермерский рынок в Кентербери. Последствия извержения исландского вулкана весной  2010 года. Курьезные случаи, случившиеся в суде. Акция в защиту слонов в Лондоне. </w:t>
            </w:r>
          </w:p>
        </w:tc>
        <w:tc>
          <w:tcPr>
            <w:tcW w:w="3288" w:type="dxa"/>
          </w:tcPr>
          <w:p w:rsidR="00096DD9" w:rsidRPr="00103BE8" w:rsidRDefault="00096DD9" w:rsidP="00F82E5A">
            <w:pPr>
              <w:contextualSpacing/>
              <w:jc w:val="both"/>
              <w:rPr>
                <w:color w:val="000000"/>
              </w:rPr>
            </w:pPr>
            <w:r w:rsidRPr="00103BE8">
              <w:rPr>
                <w:color w:val="000000"/>
              </w:rPr>
              <w:lastRenderedPageBreak/>
              <w:t>Уметь применять знания, пол</w:t>
            </w:r>
            <w:r w:rsidRPr="00103BE8">
              <w:rPr>
                <w:color w:val="000000"/>
              </w:rPr>
              <w:t>у</w:t>
            </w:r>
            <w:r w:rsidRPr="00103BE8">
              <w:rPr>
                <w:color w:val="000000"/>
              </w:rPr>
              <w:t>ченные в разделе 3: Уметь с</w:t>
            </w:r>
            <w:r w:rsidRPr="00103BE8">
              <w:rPr>
                <w:color w:val="000000"/>
              </w:rPr>
              <w:t>о</w:t>
            </w:r>
            <w:r w:rsidRPr="00103BE8">
              <w:rPr>
                <w:color w:val="000000"/>
              </w:rPr>
              <w:t>ставлять высказывания по о</w:t>
            </w:r>
            <w:r w:rsidRPr="00103BE8">
              <w:rPr>
                <w:color w:val="000000"/>
              </w:rPr>
              <w:t>б</w:t>
            </w:r>
            <w:r w:rsidRPr="00103BE8">
              <w:rPr>
                <w:color w:val="000000"/>
              </w:rPr>
              <w:t>разцу. Уметь употреблять и</w:t>
            </w:r>
            <w:r w:rsidRPr="00103BE8">
              <w:rPr>
                <w:color w:val="000000"/>
              </w:rPr>
              <w:t>с</w:t>
            </w:r>
            <w:r w:rsidRPr="00103BE8">
              <w:rPr>
                <w:color w:val="000000"/>
              </w:rPr>
              <w:t>числяемые и неисчисляемые существительные; оборот сло</w:t>
            </w:r>
            <w:r w:rsidRPr="00103BE8">
              <w:rPr>
                <w:color w:val="000000"/>
              </w:rPr>
              <w:t>ж</w:t>
            </w:r>
            <w:r w:rsidRPr="00103BE8">
              <w:rPr>
                <w:color w:val="000000"/>
              </w:rPr>
              <w:t xml:space="preserve">ное дополнение с причастием настоящего времени; условные предложения II и III типа. Уметь составлять диалог. Уметь слушать и высказываться по </w:t>
            </w:r>
            <w:r w:rsidRPr="00103BE8">
              <w:rPr>
                <w:color w:val="000000"/>
              </w:rPr>
              <w:lastRenderedPageBreak/>
              <w:t>теме. Уметь рассказывать о Кентербери; о Томасе Беккете; о Джеффри Чосере; о фермерском рынке в Кентербери; о после</w:t>
            </w:r>
            <w:r w:rsidRPr="00103BE8">
              <w:rPr>
                <w:color w:val="000000"/>
              </w:rPr>
              <w:t>д</w:t>
            </w:r>
            <w:r w:rsidRPr="00103BE8">
              <w:rPr>
                <w:color w:val="000000"/>
              </w:rPr>
              <w:t>ствиях извержения исландского вулкана весной  2010 года; о курьезных случаях, случивши</w:t>
            </w:r>
            <w:r w:rsidRPr="00103BE8">
              <w:rPr>
                <w:color w:val="000000"/>
              </w:rPr>
              <w:t>х</w:t>
            </w:r>
            <w:r w:rsidRPr="00103BE8">
              <w:rPr>
                <w:color w:val="000000"/>
              </w:rPr>
              <w:t>ся в суде. Уметь понимать текст с полным содержанием «Акция в защиту слонов в Лондоне». Уметь пересказывать текст.</w:t>
            </w:r>
          </w:p>
          <w:p w:rsidR="00096DD9" w:rsidRPr="00103BE8" w:rsidRDefault="00096DD9" w:rsidP="00F82E5A">
            <w:pPr>
              <w:contextualSpacing/>
              <w:jc w:val="both"/>
            </w:pPr>
          </w:p>
        </w:tc>
        <w:tc>
          <w:tcPr>
            <w:tcW w:w="0" w:type="auto"/>
            <w:vAlign w:val="center"/>
          </w:tcPr>
          <w:p w:rsidR="00096DD9" w:rsidRPr="007C0825" w:rsidRDefault="00096DD9" w:rsidP="00F82E5A">
            <w:pPr>
              <w:contextualSpacing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lastRenderedPageBreak/>
              <w:t>30</w:t>
            </w:r>
          </w:p>
        </w:tc>
      </w:tr>
      <w:tr w:rsidR="00096DD9" w:rsidRPr="00F16466" w:rsidTr="00F82E5A">
        <w:tc>
          <w:tcPr>
            <w:tcW w:w="0" w:type="auto"/>
            <w:vAlign w:val="center"/>
          </w:tcPr>
          <w:p w:rsidR="00096DD9" w:rsidRPr="00014BD4" w:rsidRDefault="00096DD9" w:rsidP="00F82E5A">
            <w:pPr>
              <w:contextualSpacing/>
              <w:jc w:val="center"/>
              <w:rPr>
                <w:b/>
                <w:sz w:val="32"/>
              </w:rPr>
            </w:pPr>
            <w:r w:rsidRPr="00014BD4">
              <w:rPr>
                <w:b/>
                <w:sz w:val="32"/>
              </w:rPr>
              <w:lastRenderedPageBreak/>
              <w:t>4</w:t>
            </w:r>
          </w:p>
        </w:tc>
        <w:tc>
          <w:tcPr>
            <w:tcW w:w="0" w:type="auto"/>
          </w:tcPr>
          <w:p w:rsidR="00096DD9" w:rsidRPr="000F4BF2" w:rsidRDefault="00096DD9" w:rsidP="00F82E5A">
            <w:pPr>
              <w:contextualSpacing/>
              <w:jc w:val="center"/>
              <w:rPr>
                <w:b/>
                <w:color w:val="000000"/>
                <w:sz w:val="28"/>
              </w:rPr>
            </w:pPr>
            <w:r w:rsidRPr="000F4BF2">
              <w:rPr>
                <w:b/>
                <w:color w:val="000000"/>
                <w:sz w:val="28"/>
              </w:rPr>
              <w:t>Какими качествами надо обладать, чтобы найти достойную р</w:t>
            </w:r>
            <w:r w:rsidRPr="000F4BF2">
              <w:rPr>
                <w:b/>
                <w:color w:val="000000"/>
                <w:sz w:val="28"/>
              </w:rPr>
              <w:t>а</w:t>
            </w:r>
            <w:r w:rsidRPr="000F4BF2">
              <w:rPr>
                <w:b/>
                <w:color w:val="000000"/>
                <w:sz w:val="28"/>
              </w:rPr>
              <w:t>боту после окончания школы? Как соста</w:t>
            </w:r>
            <w:r w:rsidRPr="000F4BF2">
              <w:rPr>
                <w:b/>
                <w:color w:val="000000"/>
                <w:sz w:val="28"/>
              </w:rPr>
              <w:t>в</w:t>
            </w:r>
            <w:r w:rsidRPr="000F4BF2">
              <w:rPr>
                <w:b/>
                <w:color w:val="000000"/>
                <w:sz w:val="28"/>
              </w:rPr>
              <w:t>лять резюме и вести себя на интервью?</w:t>
            </w:r>
          </w:p>
          <w:p w:rsidR="00096DD9" w:rsidRPr="00CD14D6" w:rsidRDefault="00096DD9" w:rsidP="00F82E5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>
              <w:rPr>
                <w:i/>
              </w:rPr>
              <w:t>(Современный мир профессий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ланы на будущее, проблема выбора профессии.)</w:t>
            </w:r>
          </w:p>
        </w:tc>
        <w:tc>
          <w:tcPr>
            <w:tcW w:w="3515" w:type="dxa"/>
          </w:tcPr>
          <w:p w:rsidR="00096DD9" w:rsidRPr="00314B5B" w:rsidRDefault="00096DD9" w:rsidP="00F82E5A">
            <w:pPr>
              <w:contextualSpacing/>
              <w:jc w:val="both"/>
              <w:rPr>
                <w:color w:val="000000"/>
              </w:rPr>
            </w:pPr>
            <w:r w:rsidRPr="00314B5B">
              <w:rPr>
                <w:color w:val="000000"/>
              </w:rPr>
              <w:t>Познакомить учащихся с новой лексикой по теме, учиться упо</w:t>
            </w:r>
            <w:r w:rsidRPr="00314B5B">
              <w:rPr>
                <w:color w:val="000000"/>
              </w:rPr>
              <w:t>т</w:t>
            </w:r>
            <w:r w:rsidRPr="00314B5B">
              <w:rPr>
                <w:color w:val="000000"/>
              </w:rPr>
              <w:t>реблять её в ситуациях общения. Формировать умение устанавл</w:t>
            </w:r>
            <w:r w:rsidRPr="00314B5B">
              <w:rPr>
                <w:color w:val="000000"/>
              </w:rPr>
              <w:t>и</w:t>
            </w:r>
            <w:r w:rsidRPr="00314B5B">
              <w:rPr>
                <w:color w:val="000000"/>
              </w:rPr>
              <w:t>вать логическую последовател</w:t>
            </w:r>
            <w:r w:rsidRPr="00314B5B">
              <w:rPr>
                <w:color w:val="000000"/>
              </w:rPr>
              <w:t>ь</w:t>
            </w:r>
            <w:r w:rsidRPr="00314B5B">
              <w:rPr>
                <w:color w:val="000000"/>
              </w:rPr>
              <w:t xml:space="preserve">ность основных фактов. </w:t>
            </w:r>
            <w:proofErr w:type="gramStart"/>
            <w:r w:rsidRPr="00314B5B">
              <w:rPr>
                <w:color w:val="000000"/>
              </w:rPr>
              <w:t>Ознак</w:t>
            </w:r>
            <w:r w:rsidRPr="00314B5B">
              <w:rPr>
                <w:color w:val="000000"/>
              </w:rPr>
              <w:t>о</w:t>
            </w:r>
            <w:r w:rsidRPr="00314B5B">
              <w:rPr>
                <w:color w:val="000000"/>
              </w:rPr>
              <w:t>миться с правилами работать</w:t>
            </w:r>
            <w:proofErr w:type="gramEnd"/>
            <w:r w:rsidRPr="00314B5B">
              <w:rPr>
                <w:color w:val="000000"/>
              </w:rPr>
              <w:t xml:space="preserve"> в команде, и как достигнуть успеха в работе. Ознакомиться с прав</w:t>
            </w:r>
            <w:r w:rsidRPr="00314B5B">
              <w:rPr>
                <w:color w:val="000000"/>
              </w:rPr>
              <w:t>и</w:t>
            </w:r>
            <w:r w:rsidRPr="00314B5B">
              <w:rPr>
                <w:color w:val="000000"/>
              </w:rPr>
              <w:t>лами поиска работы. Научиться преодолевать препятствия в пои</w:t>
            </w:r>
            <w:r w:rsidRPr="00314B5B">
              <w:rPr>
                <w:color w:val="000000"/>
              </w:rPr>
              <w:t>с</w:t>
            </w:r>
            <w:r w:rsidRPr="00314B5B">
              <w:rPr>
                <w:color w:val="000000"/>
              </w:rPr>
              <w:t>ке работы; подавать анкету зая</w:t>
            </w:r>
            <w:r w:rsidRPr="00314B5B">
              <w:rPr>
                <w:color w:val="000000"/>
              </w:rPr>
              <w:t>в</w:t>
            </w:r>
            <w:r w:rsidRPr="00314B5B">
              <w:rPr>
                <w:color w:val="000000"/>
              </w:rPr>
              <w:t>лении о приеме на работу, испол</w:t>
            </w:r>
            <w:r w:rsidRPr="00314B5B">
              <w:rPr>
                <w:color w:val="000000"/>
              </w:rPr>
              <w:t>ь</w:t>
            </w:r>
            <w:r w:rsidRPr="00314B5B">
              <w:rPr>
                <w:color w:val="000000"/>
              </w:rPr>
              <w:t>зуя резюме; преодолевать препя</w:t>
            </w:r>
            <w:r w:rsidRPr="00314B5B">
              <w:rPr>
                <w:color w:val="000000"/>
              </w:rPr>
              <w:t>т</w:t>
            </w:r>
            <w:r w:rsidRPr="00314B5B">
              <w:rPr>
                <w:color w:val="000000"/>
              </w:rPr>
              <w:t>ствия в поиске работы. Формир</w:t>
            </w:r>
            <w:r w:rsidRPr="00314B5B">
              <w:rPr>
                <w:color w:val="000000"/>
              </w:rPr>
              <w:t>о</w:t>
            </w:r>
            <w:r w:rsidRPr="00314B5B">
              <w:rPr>
                <w:color w:val="000000"/>
              </w:rPr>
              <w:t>вать умение пользоваться изуче</w:t>
            </w:r>
            <w:r w:rsidRPr="00314B5B">
              <w:rPr>
                <w:color w:val="000000"/>
              </w:rPr>
              <w:t>н</w:t>
            </w:r>
            <w:r w:rsidRPr="00314B5B">
              <w:rPr>
                <w:color w:val="000000"/>
              </w:rPr>
              <w:t>ным языковым материалом  в с</w:t>
            </w:r>
            <w:r w:rsidRPr="00314B5B">
              <w:rPr>
                <w:color w:val="000000"/>
              </w:rPr>
              <w:t>и</w:t>
            </w:r>
            <w:r w:rsidRPr="00314B5B">
              <w:rPr>
                <w:color w:val="000000"/>
              </w:rPr>
              <w:t>туациях реального общения. Ко</w:t>
            </w:r>
            <w:r w:rsidRPr="00314B5B">
              <w:rPr>
                <w:color w:val="000000"/>
              </w:rPr>
              <w:t>н</w:t>
            </w:r>
            <w:r w:rsidRPr="00314B5B">
              <w:rPr>
                <w:color w:val="000000"/>
              </w:rPr>
              <w:t>солидировать знания по изуче</w:t>
            </w:r>
            <w:r w:rsidRPr="00314B5B">
              <w:rPr>
                <w:color w:val="000000"/>
              </w:rPr>
              <w:t>н</w:t>
            </w:r>
            <w:r w:rsidRPr="00314B5B">
              <w:rPr>
                <w:color w:val="000000"/>
              </w:rPr>
              <w:t xml:space="preserve">ным темам, учиться </w:t>
            </w:r>
            <w:proofErr w:type="gramStart"/>
            <w:r w:rsidRPr="00314B5B">
              <w:rPr>
                <w:color w:val="000000"/>
              </w:rPr>
              <w:t>самостоятел</w:t>
            </w:r>
            <w:r w:rsidRPr="00314B5B">
              <w:rPr>
                <w:color w:val="000000"/>
              </w:rPr>
              <w:t>ь</w:t>
            </w:r>
            <w:r w:rsidRPr="00314B5B">
              <w:rPr>
                <w:color w:val="000000"/>
              </w:rPr>
              <w:lastRenderedPageBreak/>
              <w:t>но</w:t>
            </w:r>
            <w:proofErr w:type="gramEnd"/>
            <w:r w:rsidRPr="00314B5B">
              <w:rPr>
                <w:color w:val="000000"/>
              </w:rPr>
              <w:t xml:space="preserve"> использовать их и представлять на английском языке.</w:t>
            </w:r>
          </w:p>
        </w:tc>
        <w:tc>
          <w:tcPr>
            <w:tcW w:w="4025" w:type="dxa"/>
          </w:tcPr>
          <w:p w:rsidR="00096DD9" w:rsidRPr="009F2359" w:rsidRDefault="00096DD9" w:rsidP="00F82E5A">
            <w:pPr>
              <w:contextualSpacing/>
              <w:jc w:val="both"/>
              <w:rPr>
                <w:color w:val="000000"/>
              </w:rPr>
            </w:pPr>
            <w:r w:rsidRPr="009F2359">
              <w:rPr>
                <w:b/>
                <w:bCs/>
                <w:color w:val="000000"/>
                <w:u w:val="single"/>
              </w:rPr>
              <w:lastRenderedPageBreak/>
              <w:t>Лексика</w:t>
            </w:r>
            <w:r w:rsidRPr="009F2359">
              <w:rPr>
                <w:b/>
                <w:bCs/>
                <w:color w:val="000000"/>
                <w:u w:val="single"/>
                <w:lang w:val="en-US"/>
              </w:rPr>
              <w:t>:</w:t>
            </w:r>
            <w:r w:rsidRPr="009F2359">
              <w:rPr>
                <w:color w:val="000000"/>
                <w:lang w:val="en-US"/>
              </w:rPr>
              <w:t xml:space="preserve"> work, job, a strength, a wea</w:t>
            </w:r>
            <w:r w:rsidRPr="009F2359">
              <w:rPr>
                <w:color w:val="000000"/>
                <w:lang w:val="en-US"/>
              </w:rPr>
              <w:t>k</w:t>
            </w:r>
            <w:r w:rsidRPr="009F2359">
              <w:rPr>
                <w:color w:val="000000"/>
                <w:lang w:val="en-US"/>
              </w:rPr>
              <w:t>ness, recognition, a priority, a degree, a skill, to work one’s way up from the bo</w:t>
            </w:r>
            <w:r w:rsidRPr="009F2359">
              <w:rPr>
                <w:color w:val="000000"/>
                <w:lang w:val="en-US"/>
              </w:rPr>
              <w:t>t</w:t>
            </w:r>
            <w:r w:rsidRPr="009F2359">
              <w:rPr>
                <w:color w:val="000000"/>
                <w:lang w:val="en-US"/>
              </w:rPr>
              <w:t xml:space="preserve">tom, to volunteer, to </w:t>
            </w:r>
            <w:proofErr w:type="spellStart"/>
            <w:r w:rsidRPr="009F2359">
              <w:rPr>
                <w:color w:val="000000"/>
                <w:lang w:val="en-US"/>
              </w:rPr>
              <w:t>specialise</w:t>
            </w:r>
            <w:proofErr w:type="spellEnd"/>
            <w:r w:rsidRPr="009F2359">
              <w:rPr>
                <w:color w:val="000000"/>
                <w:lang w:val="en-US"/>
              </w:rPr>
              <w:t xml:space="preserve"> in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suit </w:t>
            </w:r>
            <w:proofErr w:type="spellStart"/>
            <w:r w:rsidRPr="009F2359">
              <w:rPr>
                <w:color w:val="000000"/>
                <w:lang w:val="en-US"/>
              </w:rPr>
              <w:t>smb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be cut out for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creative, challenging, unskilled, editing, publishing, marketing, </w:t>
            </w:r>
            <w:proofErr w:type="gramStart"/>
            <w:r w:rsidRPr="009F2359">
              <w:rPr>
                <w:color w:val="000000"/>
              </w:rPr>
              <w:t>с</w:t>
            </w:r>
            <w:proofErr w:type="spellStart"/>
            <w:proofErr w:type="gramEnd"/>
            <w:r w:rsidRPr="009F2359">
              <w:rPr>
                <w:color w:val="000000"/>
                <w:lang w:val="en-US"/>
              </w:rPr>
              <w:t>harity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support someone, clueless, senior, marketable, to advertise, a covering letter, a shift, a work </w:t>
            </w:r>
            <w:proofErr w:type="gramStart"/>
            <w:r w:rsidRPr="009F2359">
              <w:rPr>
                <w:color w:val="000000"/>
                <w:lang w:val="en-US"/>
              </w:rPr>
              <w:t>permit</w:t>
            </w:r>
            <w:proofErr w:type="gramEnd"/>
            <w:r w:rsidRPr="009F2359">
              <w:rPr>
                <w:color w:val="000000"/>
                <w:lang w:val="en-US"/>
              </w:rPr>
              <w:t xml:space="preserve">, a trainee, a goal, a disaster, a department, to be in charge of </w:t>
            </w:r>
            <w:proofErr w:type="spellStart"/>
            <w:r w:rsidRPr="009F2359">
              <w:rPr>
                <w:color w:val="000000"/>
                <w:lang w:val="en-US"/>
              </w:rPr>
              <w:t>smth</w:t>
            </w:r>
            <w:proofErr w:type="spellEnd"/>
            <w:r w:rsidRPr="009F2359">
              <w:rPr>
                <w:color w:val="000000"/>
                <w:lang w:val="en-US"/>
              </w:rPr>
              <w:t xml:space="preserve">, to make ends meet, </w:t>
            </w:r>
            <w:proofErr w:type="spellStart"/>
            <w:r w:rsidRPr="009F2359">
              <w:rPr>
                <w:color w:val="000000"/>
                <w:lang w:val="en-US"/>
              </w:rPr>
              <w:t>career</w:t>
            </w:r>
            <w:r w:rsidRPr="009F2359">
              <w:rPr>
                <w:color w:val="000000"/>
                <w:lang w:val="en-US"/>
              </w:rPr>
              <w:softHyphen/>
              <w:t>minded</w:t>
            </w:r>
            <w:proofErr w:type="spellEnd"/>
            <w:r w:rsidRPr="009F2359">
              <w:rPr>
                <w:color w:val="000000"/>
                <w:lang w:val="en-US"/>
              </w:rPr>
              <w:t xml:space="preserve">, temporary, to graduate with </w:t>
            </w:r>
            <w:proofErr w:type="spellStart"/>
            <w:r w:rsidRPr="009F2359">
              <w:rPr>
                <w:color w:val="000000"/>
                <w:lang w:val="en-US"/>
              </w:rPr>
              <w:t>honours</w:t>
            </w:r>
            <w:proofErr w:type="spellEnd"/>
            <w:r w:rsidRPr="009F2359">
              <w:rPr>
                <w:color w:val="000000"/>
                <w:lang w:val="en-US"/>
              </w:rPr>
              <w:t>, to speak a language fluently, co</w:t>
            </w:r>
            <w:r w:rsidRPr="009F2359">
              <w:rPr>
                <w:color w:val="000000"/>
                <w:lang w:val="en-US"/>
              </w:rPr>
              <w:t>n</w:t>
            </w:r>
            <w:r w:rsidRPr="009F2359">
              <w:rPr>
                <w:color w:val="000000"/>
                <w:lang w:val="en-US"/>
              </w:rPr>
              <w:t xml:space="preserve">versational. </w:t>
            </w:r>
            <w:proofErr w:type="spellStart"/>
            <w:r w:rsidRPr="009F2359">
              <w:rPr>
                <w:b/>
                <w:bCs/>
                <w:color w:val="000000"/>
                <w:u w:val="single"/>
              </w:rPr>
              <w:t>Граммат</w:t>
            </w:r>
            <w:r w:rsidRPr="009F2359">
              <w:rPr>
                <w:b/>
                <w:bCs/>
                <w:color w:val="000000"/>
                <w:u w:val="single"/>
              </w:rPr>
              <w:t>и</w:t>
            </w:r>
            <w:r w:rsidRPr="009F2359">
              <w:rPr>
                <w:b/>
                <w:bCs/>
                <w:color w:val="000000"/>
                <w:u w:val="single"/>
              </w:rPr>
              <w:t>ка:</w:t>
            </w:r>
            <w:r w:rsidRPr="009F2359">
              <w:rPr>
                <w:color w:val="000000"/>
              </w:rPr>
              <w:t>TheFutureProgressiveTense</w:t>
            </w:r>
            <w:proofErr w:type="spellEnd"/>
            <w:r w:rsidRPr="009F2359">
              <w:rPr>
                <w:color w:val="000000"/>
              </w:rPr>
              <w:t>. Смеша</w:t>
            </w:r>
            <w:r w:rsidRPr="009F2359">
              <w:rPr>
                <w:color w:val="000000"/>
              </w:rPr>
              <w:t>н</w:t>
            </w:r>
            <w:r w:rsidRPr="009F2359">
              <w:rPr>
                <w:color w:val="000000"/>
              </w:rPr>
              <w:t>ный тип условных предложений. Упо</w:t>
            </w:r>
            <w:r w:rsidRPr="009F2359">
              <w:rPr>
                <w:color w:val="000000"/>
              </w:rPr>
              <w:t>т</w:t>
            </w:r>
            <w:r w:rsidRPr="009F2359">
              <w:rPr>
                <w:color w:val="000000"/>
              </w:rPr>
              <w:t>ребление сослагательного наклонения в придаточных изъяснительных предл</w:t>
            </w:r>
            <w:r w:rsidRPr="009F2359">
              <w:rPr>
                <w:color w:val="000000"/>
              </w:rPr>
              <w:t>о</w:t>
            </w:r>
            <w:r w:rsidRPr="009F2359">
              <w:rPr>
                <w:color w:val="000000"/>
              </w:rPr>
              <w:t xml:space="preserve">жениях после глагола </w:t>
            </w:r>
            <w:proofErr w:type="spellStart"/>
            <w:r w:rsidRPr="009F2359">
              <w:rPr>
                <w:color w:val="000000"/>
              </w:rPr>
              <w:t>wish</w:t>
            </w:r>
            <w:proofErr w:type="spellEnd"/>
            <w:r w:rsidRPr="009F2359">
              <w:rPr>
                <w:color w:val="000000"/>
              </w:rPr>
              <w:t xml:space="preserve">. Союзы </w:t>
            </w:r>
            <w:proofErr w:type="spellStart"/>
            <w:r w:rsidRPr="009F2359">
              <w:rPr>
                <w:color w:val="000000"/>
              </w:rPr>
              <w:t>so</w:t>
            </w:r>
            <w:proofErr w:type="spellEnd"/>
            <w:r w:rsidRPr="009F2359">
              <w:rPr>
                <w:color w:val="000000"/>
              </w:rPr>
              <w:t>…</w:t>
            </w:r>
            <w:r w:rsidRPr="009F2359">
              <w:rPr>
                <w:rFonts w:ascii="Cambria Math" w:hAnsi="Cambria Math" w:cs="Cambria Math"/>
                <w:color w:val="000000"/>
              </w:rPr>
              <w:t> </w:t>
            </w:r>
            <w:proofErr w:type="spellStart"/>
            <w:r w:rsidRPr="009F2359">
              <w:rPr>
                <w:color w:val="000000"/>
              </w:rPr>
              <w:t>that</w:t>
            </w:r>
            <w:proofErr w:type="spellEnd"/>
            <w:r w:rsidRPr="009F2359">
              <w:rPr>
                <w:color w:val="000000"/>
              </w:rPr>
              <w:t>,</w:t>
            </w:r>
            <w:r w:rsidRPr="009F2359">
              <w:rPr>
                <w:rFonts w:ascii="Cambria Math" w:hAnsi="Cambria Math" w:cs="Cambria Math"/>
                <w:color w:val="000000"/>
              </w:rPr>
              <w:t> </w:t>
            </w:r>
            <w:proofErr w:type="spellStart"/>
            <w:r w:rsidRPr="009F2359">
              <w:rPr>
                <w:color w:val="000000"/>
              </w:rPr>
              <w:t>such</w:t>
            </w:r>
            <w:proofErr w:type="spellEnd"/>
            <w:r w:rsidRPr="009F2359">
              <w:rPr>
                <w:color w:val="000000"/>
              </w:rPr>
              <w:t>…</w:t>
            </w:r>
            <w:proofErr w:type="spellStart"/>
            <w:r w:rsidRPr="009F2359">
              <w:rPr>
                <w:color w:val="000000"/>
              </w:rPr>
              <w:t>that</w:t>
            </w:r>
            <w:proofErr w:type="spellEnd"/>
            <w:r w:rsidRPr="009F2359">
              <w:rPr>
                <w:color w:val="000000"/>
              </w:rPr>
              <w:t xml:space="preserve">. </w:t>
            </w:r>
            <w:r w:rsidRPr="009F2359">
              <w:rPr>
                <w:b/>
                <w:bCs/>
                <w:color w:val="000000"/>
                <w:u w:val="single"/>
              </w:rPr>
              <w:t xml:space="preserve">Социокультурная </w:t>
            </w:r>
            <w:r w:rsidRPr="009F2359">
              <w:rPr>
                <w:b/>
                <w:bCs/>
                <w:color w:val="000000"/>
                <w:u w:val="single"/>
              </w:rPr>
              <w:lastRenderedPageBreak/>
              <w:t>информация:</w:t>
            </w:r>
            <w:r w:rsidRPr="009F2359">
              <w:rPr>
                <w:color w:val="000000"/>
              </w:rPr>
              <w:t xml:space="preserve"> Королева Елизавета I. </w:t>
            </w:r>
          </w:p>
        </w:tc>
        <w:tc>
          <w:tcPr>
            <w:tcW w:w="3288" w:type="dxa"/>
          </w:tcPr>
          <w:p w:rsidR="00096DD9" w:rsidRPr="00314B5B" w:rsidRDefault="00096DD9" w:rsidP="00F82E5A">
            <w:pPr>
              <w:contextualSpacing/>
              <w:jc w:val="both"/>
              <w:rPr>
                <w:color w:val="000000"/>
              </w:rPr>
            </w:pPr>
            <w:r w:rsidRPr="00314B5B">
              <w:rPr>
                <w:color w:val="000000"/>
              </w:rPr>
              <w:lastRenderedPageBreak/>
              <w:t>Уметь применять знания, пол</w:t>
            </w:r>
            <w:r w:rsidRPr="00314B5B">
              <w:rPr>
                <w:color w:val="000000"/>
              </w:rPr>
              <w:t>у</w:t>
            </w:r>
            <w:r w:rsidRPr="00314B5B">
              <w:rPr>
                <w:color w:val="000000"/>
              </w:rPr>
              <w:t xml:space="preserve">ченные в разделе 4: Уметь употреблять </w:t>
            </w:r>
            <w:proofErr w:type="spellStart"/>
            <w:r w:rsidRPr="00314B5B">
              <w:rPr>
                <w:color w:val="000000"/>
              </w:rPr>
              <w:t>TheFuture</w:t>
            </w:r>
            <w:proofErr w:type="spellEnd"/>
            <w:r w:rsidRPr="00314B5B">
              <w:rPr>
                <w:color w:val="000000"/>
              </w:rPr>
              <w:t xml:space="preserve"> </w:t>
            </w:r>
            <w:proofErr w:type="spellStart"/>
            <w:r w:rsidRPr="00314B5B">
              <w:rPr>
                <w:color w:val="000000"/>
              </w:rPr>
              <w:t>Progressive</w:t>
            </w:r>
            <w:proofErr w:type="spellEnd"/>
            <w:r w:rsidRPr="00314B5B">
              <w:rPr>
                <w:color w:val="000000"/>
              </w:rPr>
              <w:t xml:space="preserve"> </w:t>
            </w:r>
            <w:proofErr w:type="spellStart"/>
            <w:r w:rsidRPr="00314B5B">
              <w:rPr>
                <w:color w:val="000000"/>
              </w:rPr>
              <w:t>Tense</w:t>
            </w:r>
            <w:proofErr w:type="spellEnd"/>
            <w:r w:rsidRPr="00314B5B">
              <w:rPr>
                <w:color w:val="000000"/>
              </w:rPr>
              <w:t xml:space="preserve">; смешанный тип условных предложений; сослагательное наклонение в придаточных изъяснительных предложениях после глагола </w:t>
            </w:r>
            <w:proofErr w:type="spellStart"/>
            <w:r w:rsidRPr="00314B5B">
              <w:rPr>
                <w:color w:val="000000"/>
              </w:rPr>
              <w:t>wish</w:t>
            </w:r>
            <w:proofErr w:type="spellEnd"/>
            <w:r w:rsidRPr="00314B5B">
              <w:rPr>
                <w:color w:val="000000"/>
              </w:rPr>
              <w:t xml:space="preserve">; союзы </w:t>
            </w:r>
            <w:proofErr w:type="spellStart"/>
            <w:r w:rsidRPr="00314B5B">
              <w:rPr>
                <w:color w:val="000000"/>
              </w:rPr>
              <w:t>so</w:t>
            </w:r>
            <w:proofErr w:type="spellEnd"/>
            <w:r w:rsidRPr="00314B5B">
              <w:rPr>
                <w:color w:val="000000"/>
              </w:rPr>
              <w:t>…</w:t>
            </w:r>
            <w:r w:rsidRPr="00314B5B">
              <w:rPr>
                <w:rFonts w:ascii="Cambria Math" w:hAnsi="Cambria Math" w:cs="Cambria Math"/>
                <w:color w:val="000000"/>
              </w:rPr>
              <w:t> </w:t>
            </w:r>
            <w:proofErr w:type="spellStart"/>
            <w:r w:rsidRPr="00314B5B">
              <w:rPr>
                <w:color w:val="000000"/>
              </w:rPr>
              <w:t>that</w:t>
            </w:r>
            <w:proofErr w:type="spellEnd"/>
            <w:r w:rsidRPr="00314B5B">
              <w:rPr>
                <w:color w:val="000000"/>
              </w:rPr>
              <w:t>,</w:t>
            </w:r>
            <w:r w:rsidRPr="00314B5B">
              <w:rPr>
                <w:rFonts w:ascii="Cambria Math" w:hAnsi="Cambria Math" w:cs="Cambria Math"/>
                <w:color w:val="000000"/>
              </w:rPr>
              <w:t> </w:t>
            </w:r>
            <w:proofErr w:type="spellStart"/>
            <w:r w:rsidRPr="00314B5B">
              <w:rPr>
                <w:color w:val="000000"/>
              </w:rPr>
              <w:t>such</w:t>
            </w:r>
            <w:proofErr w:type="spellEnd"/>
            <w:r w:rsidRPr="00314B5B">
              <w:rPr>
                <w:color w:val="000000"/>
              </w:rPr>
              <w:t>…</w:t>
            </w:r>
            <w:proofErr w:type="spellStart"/>
            <w:r w:rsidRPr="00314B5B">
              <w:rPr>
                <w:color w:val="000000"/>
              </w:rPr>
              <w:t>that</w:t>
            </w:r>
            <w:proofErr w:type="spellEnd"/>
            <w:r w:rsidRPr="00314B5B">
              <w:rPr>
                <w:color w:val="000000"/>
              </w:rPr>
              <w:t>. Уметь в</w:t>
            </w:r>
            <w:r w:rsidRPr="00314B5B">
              <w:rPr>
                <w:color w:val="000000"/>
              </w:rPr>
              <w:t>ы</w:t>
            </w:r>
            <w:r w:rsidRPr="00314B5B">
              <w:rPr>
                <w:color w:val="000000"/>
              </w:rPr>
              <w:t>сказывать своё мнение. Уметь составлять диалоги. Уметь и</w:t>
            </w:r>
            <w:r w:rsidRPr="00314B5B">
              <w:rPr>
                <w:color w:val="000000"/>
              </w:rPr>
              <w:t>з</w:t>
            </w:r>
            <w:r w:rsidRPr="00314B5B">
              <w:rPr>
                <w:color w:val="000000"/>
              </w:rPr>
              <w:t>влекать главную мысль. Уметь читать текст с полным поним</w:t>
            </w:r>
            <w:r w:rsidRPr="00314B5B">
              <w:rPr>
                <w:color w:val="000000"/>
              </w:rPr>
              <w:t>а</w:t>
            </w:r>
            <w:r w:rsidRPr="00314B5B">
              <w:rPr>
                <w:color w:val="000000"/>
              </w:rPr>
              <w:t>нием. Уметь рассказывать о К</w:t>
            </w:r>
            <w:r w:rsidRPr="00314B5B">
              <w:rPr>
                <w:color w:val="000000"/>
              </w:rPr>
              <w:t>о</w:t>
            </w:r>
            <w:r w:rsidRPr="00314B5B">
              <w:rPr>
                <w:color w:val="000000"/>
              </w:rPr>
              <w:t xml:space="preserve">ролеве Елизавете I. </w:t>
            </w:r>
            <w:r w:rsidRPr="00314B5B">
              <w:rPr>
                <w:szCs w:val="28"/>
              </w:rPr>
              <w:t xml:space="preserve">Владеть </w:t>
            </w:r>
            <w:proofErr w:type="spellStart"/>
            <w:r w:rsidRPr="00314B5B">
              <w:rPr>
                <w:szCs w:val="28"/>
              </w:rPr>
              <w:t>о</w:t>
            </w:r>
            <w:r w:rsidRPr="00314B5B">
              <w:rPr>
                <w:szCs w:val="28"/>
              </w:rPr>
              <w:t>б</w:t>
            </w:r>
            <w:r w:rsidRPr="00314B5B">
              <w:rPr>
                <w:szCs w:val="28"/>
              </w:rPr>
              <w:t>щеречевыми</w:t>
            </w:r>
            <w:proofErr w:type="spellEnd"/>
            <w:r w:rsidRPr="00314B5B">
              <w:rPr>
                <w:szCs w:val="28"/>
              </w:rPr>
              <w:t xml:space="preserve"> коммуникативн</w:t>
            </w:r>
            <w:r w:rsidRPr="00314B5B">
              <w:rPr>
                <w:szCs w:val="28"/>
              </w:rPr>
              <w:t>ы</w:t>
            </w:r>
            <w:r w:rsidRPr="00314B5B">
              <w:rPr>
                <w:szCs w:val="28"/>
              </w:rPr>
              <w:t>ми умениями в рамках ситуаций «</w:t>
            </w:r>
            <w:r w:rsidRPr="00314B5B">
              <w:t xml:space="preserve">Современный мир профессий». «Планы на будущее, проблема </w:t>
            </w:r>
            <w:r w:rsidRPr="00314B5B">
              <w:lastRenderedPageBreak/>
              <w:t xml:space="preserve">выбора профессии». </w:t>
            </w:r>
          </w:p>
        </w:tc>
        <w:tc>
          <w:tcPr>
            <w:tcW w:w="0" w:type="auto"/>
            <w:vAlign w:val="center"/>
          </w:tcPr>
          <w:p w:rsidR="00096DD9" w:rsidRPr="007C0825" w:rsidRDefault="00096DD9" w:rsidP="00F82E5A">
            <w:pPr>
              <w:contextualSpacing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lastRenderedPageBreak/>
              <w:t>24</w:t>
            </w:r>
          </w:p>
        </w:tc>
      </w:tr>
    </w:tbl>
    <w:p w:rsidR="00096DD9" w:rsidRPr="00314B5B" w:rsidRDefault="00096DD9" w:rsidP="00096DD9">
      <w:pPr>
        <w:rPr>
          <w:lang w:val="en-US"/>
        </w:rPr>
      </w:pPr>
    </w:p>
    <w:p w:rsidR="00096DD9" w:rsidRPr="00F8458A" w:rsidRDefault="00096DD9" w:rsidP="00096DD9">
      <w:pPr>
        <w:tabs>
          <w:tab w:val="left" w:pos="5250"/>
          <w:tab w:val="center" w:pos="7852"/>
        </w:tabs>
        <w:jc w:val="center"/>
        <w:rPr>
          <w:b/>
          <w:sz w:val="32"/>
        </w:rPr>
      </w:pPr>
      <w:r w:rsidRPr="00F8458A">
        <w:rPr>
          <w:b/>
          <w:sz w:val="32"/>
        </w:rPr>
        <w:t>Содержание тем учебного курса</w:t>
      </w:r>
    </w:p>
    <w:p w:rsidR="00096DD9" w:rsidRPr="00ED59FA" w:rsidRDefault="00096DD9" w:rsidP="00096DD9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D59FA">
        <w:rPr>
          <w:b/>
        </w:rPr>
        <w:t>Предметное содержание речи</w:t>
      </w:r>
    </w:p>
    <w:p w:rsidR="00F82E5A" w:rsidRPr="00367686" w:rsidRDefault="00F82E5A" w:rsidP="00F82E5A">
      <w:pPr>
        <w:autoSpaceDE w:val="0"/>
        <w:autoSpaceDN w:val="0"/>
        <w:adjustRightInd w:val="0"/>
        <w:ind w:firstLine="709"/>
        <w:contextualSpacing/>
        <w:jc w:val="both"/>
      </w:pPr>
      <w:r w:rsidRPr="00CD14D6">
        <w:rPr>
          <w:b/>
        </w:rPr>
        <w:t>Социально-бытовая сфера.</w:t>
      </w:r>
      <w:r w:rsidRPr="00367686">
        <w:t xml:space="preserve"> Повседневная жизнь, быт, семья. Межличностные отношения. Здоровье и забота о нем.</w:t>
      </w:r>
    </w:p>
    <w:p w:rsidR="00F82E5A" w:rsidRPr="00367686" w:rsidRDefault="00F82E5A" w:rsidP="00F82E5A">
      <w:pPr>
        <w:autoSpaceDE w:val="0"/>
        <w:autoSpaceDN w:val="0"/>
        <w:adjustRightInd w:val="0"/>
        <w:ind w:firstLine="709"/>
        <w:contextualSpacing/>
        <w:jc w:val="both"/>
      </w:pPr>
      <w:r w:rsidRPr="00CD14D6">
        <w:rPr>
          <w:b/>
        </w:rPr>
        <w:t>Социально-культурная сфера.</w:t>
      </w:r>
      <w:r w:rsidRPr="00367686">
        <w:t xml:space="preserve"> Жизнь в городе и сельской местности. </w:t>
      </w:r>
      <w:r>
        <w:t>Научно-технический прогресс</w:t>
      </w:r>
      <w:r w:rsidRPr="00367686">
        <w:t>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82E5A" w:rsidRPr="00367686" w:rsidRDefault="00F82E5A" w:rsidP="00F82E5A">
      <w:pPr>
        <w:autoSpaceDE w:val="0"/>
        <w:autoSpaceDN w:val="0"/>
        <w:adjustRightInd w:val="0"/>
        <w:ind w:firstLine="709"/>
        <w:contextualSpacing/>
        <w:jc w:val="both"/>
      </w:pPr>
      <w:r w:rsidRPr="00CD14D6">
        <w:rPr>
          <w:b/>
        </w:rPr>
        <w:t>Учебно-трудовая сфера.</w:t>
      </w:r>
      <w:r w:rsidRPr="00367686">
        <w:t xml:space="preserve"> Современный мир профессий. Планы на будущее, проблема выбора профессии. Роль иностранного языка в с</w:t>
      </w:r>
      <w:r w:rsidRPr="00367686">
        <w:t>о</w:t>
      </w:r>
      <w:r w:rsidRPr="00367686">
        <w:t>временном мире.</w:t>
      </w:r>
    </w:p>
    <w:p w:rsidR="00096DD9" w:rsidRPr="00F8458A" w:rsidRDefault="00096DD9" w:rsidP="00096DD9">
      <w:pPr>
        <w:contextualSpacing/>
        <w:jc w:val="center"/>
        <w:rPr>
          <w:b/>
          <w:sz w:val="32"/>
        </w:rPr>
      </w:pPr>
      <w:r w:rsidRPr="00BA7F9B">
        <w:rPr>
          <w:b/>
          <w:sz w:val="32"/>
        </w:rPr>
        <w:t xml:space="preserve">Требования к уровню подготовки </w:t>
      </w:r>
      <w:proofErr w:type="gramStart"/>
      <w:r w:rsidRPr="00BA7F9B">
        <w:rPr>
          <w:b/>
          <w:sz w:val="32"/>
        </w:rPr>
        <w:t>обучающихся</w:t>
      </w:r>
      <w:proofErr w:type="gramEnd"/>
      <w:r w:rsidRPr="00BA7F9B">
        <w:rPr>
          <w:b/>
          <w:sz w:val="32"/>
        </w:rPr>
        <w:t xml:space="preserve"> к концу </w:t>
      </w:r>
      <w:r>
        <w:rPr>
          <w:b/>
          <w:sz w:val="32"/>
        </w:rPr>
        <w:t>1</w:t>
      </w:r>
      <w:r w:rsidR="00F82E5A">
        <w:rPr>
          <w:b/>
          <w:sz w:val="32"/>
        </w:rPr>
        <w:t>1</w:t>
      </w:r>
      <w:r w:rsidRPr="00BA7F9B">
        <w:rPr>
          <w:b/>
          <w:sz w:val="32"/>
        </w:rPr>
        <w:t xml:space="preserve"> класса</w:t>
      </w:r>
    </w:p>
    <w:p w:rsidR="00096DD9" w:rsidRPr="000C7DC3" w:rsidRDefault="00096DD9" w:rsidP="00096DD9">
      <w:pPr>
        <w:autoSpaceDE w:val="0"/>
        <w:autoSpaceDN w:val="0"/>
        <w:adjustRightInd w:val="0"/>
        <w:ind w:firstLine="709"/>
        <w:contextualSpacing/>
        <w:jc w:val="both"/>
      </w:pPr>
      <w:r w:rsidRPr="000C7DC3">
        <w:t>В результате изучения иностранного языка на базовом уровне ученик должен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0C7DC3">
        <w:rPr>
          <w:b/>
          <w:szCs w:val="20"/>
        </w:rPr>
        <w:t>знать/понимать: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значения новых лексических единиц, связанных с тематикой данного этапа обучения и соответствующими ситуациями общения, в том чи</w:t>
      </w:r>
      <w:r w:rsidRPr="000C7DC3">
        <w:rPr>
          <w:szCs w:val="20"/>
        </w:rPr>
        <w:t>с</w:t>
      </w:r>
      <w:r w:rsidRPr="000C7DC3">
        <w:rPr>
          <w:szCs w:val="20"/>
        </w:rPr>
        <w:t>ле оценочной лексики, реплик-клише речевого этикета, отражающих особенности культуры страны/стран изучаемого языка;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значение изученных грамматических явлений в расширенном объеме (</w:t>
      </w:r>
      <w:proofErr w:type="spellStart"/>
      <w:proofErr w:type="gramStart"/>
      <w:r w:rsidRPr="000C7DC3">
        <w:rPr>
          <w:szCs w:val="20"/>
        </w:rPr>
        <w:t>видо-временные</w:t>
      </w:r>
      <w:proofErr w:type="spellEnd"/>
      <w:proofErr w:type="gramEnd"/>
      <w:r w:rsidRPr="000C7DC3">
        <w:rPr>
          <w:szCs w:val="20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0C7DC3">
        <w:rPr>
          <w:szCs w:val="20"/>
        </w:rPr>
        <w:t>- страноведческую информацию из аутентичных источников, обогащающую социальный опыт школьников: сведения о стране/странах из</w:t>
      </w:r>
      <w:r w:rsidRPr="000C7DC3">
        <w:rPr>
          <w:szCs w:val="20"/>
        </w:rPr>
        <w:t>у</w:t>
      </w:r>
      <w:r w:rsidRPr="000C7DC3">
        <w:rPr>
          <w:szCs w:val="20"/>
        </w:rPr>
        <w:t>чаемого языка, их науке и культуре, исторических и современных реалиях, общественных деятелях, месте в мировом сообществе и мировой кул</w:t>
      </w:r>
      <w:r w:rsidRPr="000C7DC3">
        <w:rPr>
          <w:szCs w:val="20"/>
        </w:rPr>
        <w:t>ь</w:t>
      </w:r>
      <w:r w:rsidRPr="000C7DC3">
        <w:rPr>
          <w:szCs w:val="20"/>
        </w:rPr>
        <w:t>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0C7DC3">
        <w:rPr>
          <w:b/>
          <w:szCs w:val="20"/>
        </w:rPr>
        <w:t>уметь: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i/>
          <w:szCs w:val="20"/>
        </w:rPr>
      </w:pPr>
      <w:r w:rsidRPr="000C7DC3">
        <w:rPr>
          <w:b/>
          <w:i/>
          <w:szCs w:val="20"/>
        </w:rPr>
        <w:t>говорение: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вести диалог, используя оценочные суждения, в ситуациях официального и неофициального общения (в рамках изученной тематики); бес</w:t>
      </w:r>
      <w:r w:rsidRPr="000C7DC3">
        <w:rPr>
          <w:szCs w:val="20"/>
        </w:rPr>
        <w:t>е</w:t>
      </w:r>
      <w:r w:rsidRPr="000C7DC3">
        <w:rPr>
          <w:szCs w:val="20"/>
        </w:rPr>
        <w:t>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i/>
          <w:szCs w:val="20"/>
        </w:rPr>
      </w:pPr>
      <w:r w:rsidRPr="000C7DC3">
        <w:rPr>
          <w:b/>
          <w:i/>
          <w:szCs w:val="20"/>
        </w:rPr>
        <w:t>аудирование: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относительно полно и точно понимать высказывания собеседника в распространенных стандартных ситуациях повседневного общения, п</w:t>
      </w:r>
      <w:r w:rsidRPr="000C7DC3">
        <w:rPr>
          <w:szCs w:val="20"/>
        </w:rPr>
        <w:t>о</w:t>
      </w:r>
      <w:r w:rsidRPr="000C7DC3">
        <w:rPr>
          <w:szCs w:val="20"/>
        </w:rPr>
        <w:t>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i/>
          <w:szCs w:val="20"/>
        </w:rPr>
      </w:pPr>
      <w:r w:rsidRPr="000C7DC3">
        <w:rPr>
          <w:b/>
          <w:i/>
          <w:szCs w:val="20"/>
        </w:rPr>
        <w:t>чтение: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proofErr w:type="gramStart"/>
      <w:r w:rsidRPr="000C7DC3">
        <w:rPr>
          <w:szCs w:val="20"/>
        </w:rPr>
        <w:t>- читать аутентичные тексты различных стилей: публицистические, художественные, научно-популярные, прагматические, - используя о</w:t>
      </w:r>
      <w:r w:rsidRPr="000C7DC3">
        <w:rPr>
          <w:szCs w:val="20"/>
        </w:rPr>
        <w:t>с</w:t>
      </w:r>
      <w:r w:rsidRPr="000C7DC3">
        <w:rPr>
          <w:szCs w:val="20"/>
        </w:rPr>
        <w:t>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i/>
          <w:szCs w:val="20"/>
        </w:rPr>
      </w:pPr>
      <w:r w:rsidRPr="000C7DC3">
        <w:rPr>
          <w:b/>
          <w:i/>
          <w:szCs w:val="20"/>
        </w:rPr>
        <w:lastRenderedPageBreak/>
        <w:t>письменная речь: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0C7DC3">
        <w:rPr>
          <w:b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DC3">
        <w:rPr>
          <w:b/>
          <w:szCs w:val="20"/>
        </w:rPr>
        <w:t>для</w:t>
      </w:r>
      <w:proofErr w:type="gramEnd"/>
      <w:r w:rsidRPr="000C7DC3">
        <w:rPr>
          <w:b/>
          <w:szCs w:val="20"/>
        </w:rPr>
        <w:t>: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общения с представителями других стран, ориентации в современном поликультурном мире;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получения сведений из иноязычных источников информации (в том числе через Интернет), необходимых в образовательных и самообраз</w:t>
      </w:r>
      <w:r w:rsidRPr="000C7DC3">
        <w:rPr>
          <w:szCs w:val="20"/>
        </w:rPr>
        <w:t>о</w:t>
      </w:r>
      <w:r w:rsidRPr="000C7DC3">
        <w:rPr>
          <w:szCs w:val="20"/>
        </w:rPr>
        <w:t>вательных целях;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расширения возможностей в выборе будущей профессиональной деятельности;</w:t>
      </w:r>
    </w:p>
    <w:p w:rsidR="00096DD9" w:rsidRPr="000C7DC3" w:rsidRDefault="00096DD9" w:rsidP="00096DD9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0C7DC3">
        <w:rPr>
          <w:szCs w:val="20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096DD9" w:rsidRPr="003F6EED" w:rsidRDefault="00096DD9" w:rsidP="00096DD9">
      <w:pPr>
        <w:contextualSpacing/>
        <w:jc w:val="center"/>
        <w:rPr>
          <w:b/>
          <w:sz w:val="32"/>
        </w:rPr>
      </w:pPr>
      <w:r w:rsidRPr="003F6EED">
        <w:rPr>
          <w:b/>
          <w:sz w:val="32"/>
        </w:rPr>
        <w:t xml:space="preserve">Перечень </w:t>
      </w:r>
      <w:proofErr w:type="spellStart"/>
      <w:r w:rsidRPr="003F6EED">
        <w:rPr>
          <w:b/>
          <w:sz w:val="32"/>
        </w:rPr>
        <w:t>учебно</w:t>
      </w:r>
      <w:proofErr w:type="spellEnd"/>
      <w:r w:rsidRPr="003F6EED">
        <w:rPr>
          <w:b/>
          <w:sz w:val="32"/>
        </w:rPr>
        <w:t xml:space="preserve"> – методического обеспечения</w:t>
      </w:r>
    </w:p>
    <w:p w:rsidR="00096DD9" w:rsidRPr="0073007C" w:rsidRDefault="00096DD9" w:rsidP="00096DD9">
      <w:pPr>
        <w:pStyle w:val="a3"/>
        <w:numPr>
          <w:ilvl w:val="0"/>
          <w:numId w:val="4"/>
        </w:numPr>
      </w:pPr>
      <w:r w:rsidRPr="0073007C">
        <w:rPr>
          <w:bdr w:val="none" w:sz="0" w:space="0" w:color="auto" w:frame="1"/>
        </w:rPr>
        <w:t>Английский алфавит «</w:t>
      </w:r>
      <w:r w:rsidRPr="0073007C">
        <w:rPr>
          <w:bdr w:val="none" w:sz="0" w:space="0" w:color="auto" w:frame="1"/>
          <w:lang w:val="en-US"/>
        </w:rPr>
        <w:t>The</w:t>
      </w:r>
      <w:r w:rsidRPr="0073007C">
        <w:rPr>
          <w:lang w:val="en-US"/>
        </w:rPr>
        <w:t> </w:t>
      </w:r>
      <w:r w:rsidRPr="0073007C">
        <w:rPr>
          <w:bdr w:val="none" w:sz="0" w:space="0" w:color="auto" w:frame="1"/>
          <w:lang w:val="en-US"/>
        </w:rPr>
        <w:t>ABC</w:t>
      </w:r>
      <w:r w:rsidRPr="0073007C">
        <w:rPr>
          <w:bdr w:val="none" w:sz="0" w:space="0" w:color="auto" w:frame="1"/>
        </w:rPr>
        <w:t>”</w:t>
      </w:r>
    </w:p>
    <w:p w:rsidR="00096DD9" w:rsidRPr="0073007C" w:rsidRDefault="00096DD9" w:rsidP="00096DD9">
      <w:pPr>
        <w:pStyle w:val="a3"/>
        <w:numPr>
          <w:ilvl w:val="0"/>
          <w:numId w:val="4"/>
        </w:numPr>
      </w:pPr>
      <w:r w:rsidRPr="0073007C">
        <w:rPr>
          <w:bdr w:val="none" w:sz="0" w:space="0" w:color="auto" w:frame="1"/>
        </w:rPr>
        <w:t>Знаки транскрипции</w:t>
      </w:r>
    </w:p>
    <w:p w:rsidR="00096DD9" w:rsidRPr="0073007C" w:rsidRDefault="00096DD9" w:rsidP="00096DD9">
      <w:pPr>
        <w:pStyle w:val="a3"/>
        <w:numPr>
          <w:ilvl w:val="0"/>
          <w:numId w:val="4"/>
        </w:numPr>
      </w:pPr>
      <w:r w:rsidRPr="0073007C">
        <w:rPr>
          <w:bdr w:val="none" w:sz="0" w:space="0" w:color="auto" w:frame="1"/>
        </w:rPr>
        <w:t>Цифры от 1 до 20</w:t>
      </w:r>
    </w:p>
    <w:p w:rsidR="00096DD9" w:rsidRPr="003F6EED" w:rsidRDefault="00096DD9" w:rsidP="00096DD9">
      <w:pPr>
        <w:pStyle w:val="a3"/>
        <w:numPr>
          <w:ilvl w:val="0"/>
          <w:numId w:val="4"/>
        </w:numPr>
      </w:pPr>
      <w:r w:rsidRPr="0073007C">
        <w:rPr>
          <w:bdr w:val="none" w:sz="0" w:space="0" w:color="auto" w:frame="1"/>
        </w:rPr>
        <w:t>Грамматические таблицы.</w:t>
      </w:r>
    </w:p>
    <w:p w:rsidR="00096DD9" w:rsidRPr="0073007C" w:rsidRDefault="00096DD9" w:rsidP="00096DD9">
      <w:pPr>
        <w:pStyle w:val="a3"/>
        <w:numPr>
          <w:ilvl w:val="0"/>
          <w:numId w:val="4"/>
        </w:numPr>
      </w:pPr>
      <w:r>
        <w:rPr>
          <w:bdr w:val="none" w:sz="0" w:space="0" w:color="auto" w:frame="1"/>
        </w:rPr>
        <w:t>Маркерные доски</w:t>
      </w:r>
    </w:p>
    <w:p w:rsidR="00096DD9" w:rsidRPr="0073007C" w:rsidRDefault="00096DD9" w:rsidP="00096DD9">
      <w:pPr>
        <w:pStyle w:val="a3"/>
        <w:numPr>
          <w:ilvl w:val="0"/>
          <w:numId w:val="4"/>
        </w:numPr>
        <w:rPr>
          <w:bdr w:val="none" w:sz="0" w:space="0" w:color="auto" w:frame="1"/>
        </w:rPr>
      </w:pPr>
      <w:r w:rsidRPr="0073007C">
        <w:rPr>
          <w:bdr w:val="none" w:sz="0" w:space="0" w:color="auto" w:frame="1"/>
        </w:rPr>
        <w:t>Мультимедийная обучающая программа «Профессор Хиггинс. Английский без акцента»</w:t>
      </w:r>
    </w:p>
    <w:p w:rsidR="00096DD9" w:rsidRDefault="00096DD9" w:rsidP="00096DD9">
      <w:pPr>
        <w:pStyle w:val="a3"/>
        <w:numPr>
          <w:ilvl w:val="0"/>
          <w:numId w:val="4"/>
        </w:numPr>
        <w:rPr>
          <w:bdr w:val="none" w:sz="0" w:space="0" w:color="auto" w:frame="1"/>
        </w:rPr>
      </w:pPr>
      <w:r w:rsidRPr="0073007C">
        <w:rPr>
          <w:bdr w:val="none" w:sz="0" w:space="0" w:color="auto" w:frame="1"/>
        </w:rPr>
        <w:t>Компьютер, аудиоколонки</w:t>
      </w:r>
    </w:p>
    <w:p w:rsidR="00096DD9" w:rsidRPr="003F6EED" w:rsidRDefault="00096DD9" w:rsidP="00096DD9">
      <w:pPr>
        <w:pStyle w:val="a3"/>
        <w:numPr>
          <w:ilvl w:val="0"/>
          <w:numId w:val="4"/>
        </w:numPr>
        <w:rPr>
          <w:bdr w:val="none" w:sz="0" w:space="0" w:color="auto" w:frame="1"/>
        </w:rPr>
      </w:pPr>
      <w:r w:rsidRPr="003F6EED">
        <w:rPr>
          <w:bdr w:val="none" w:sz="0" w:space="0" w:color="auto" w:frame="1"/>
        </w:rPr>
        <w:t>Телевизор «</w:t>
      </w:r>
      <w:r w:rsidRPr="003F6EED">
        <w:rPr>
          <w:bdr w:val="none" w:sz="0" w:space="0" w:color="auto" w:frame="1"/>
          <w:lang w:val="en-US"/>
        </w:rPr>
        <w:t>Panasonic</w:t>
      </w:r>
      <w:r w:rsidRPr="003F6EED">
        <w:rPr>
          <w:bdr w:val="none" w:sz="0" w:space="0" w:color="auto" w:frame="1"/>
        </w:rPr>
        <w:t xml:space="preserve">» </w:t>
      </w:r>
    </w:p>
    <w:p w:rsidR="00096DD9" w:rsidRPr="0073007C" w:rsidRDefault="00096DD9" w:rsidP="00096DD9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300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Интернет-ресурсы:</w:t>
      </w:r>
    </w:p>
    <w:p w:rsidR="00096DD9" w:rsidRPr="0073007C" w:rsidRDefault="00096DD9" w:rsidP="00096D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07C">
        <w:rPr>
          <w:rFonts w:ascii="Times New Roman" w:hAnsi="Times New Roman" w:cs="Times New Roman"/>
          <w:sz w:val="24"/>
          <w:szCs w:val="24"/>
        </w:rPr>
        <w:t>Портал ЕГЭ и ОГЭ - http://ege.edu.ru/</w:t>
      </w:r>
    </w:p>
    <w:p w:rsidR="00096DD9" w:rsidRPr="0073007C" w:rsidRDefault="00096DD9" w:rsidP="00096D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07C">
        <w:rPr>
          <w:rFonts w:ascii="Times New Roman" w:hAnsi="Times New Roman" w:cs="Times New Roman"/>
          <w:sz w:val="24"/>
          <w:szCs w:val="24"/>
        </w:rPr>
        <w:t>Английский язык - http://eng.hut.ru/</w:t>
      </w:r>
    </w:p>
    <w:p w:rsidR="00096DD9" w:rsidRPr="0073007C" w:rsidRDefault="00096DD9" w:rsidP="00096D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07C">
        <w:rPr>
          <w:rFonts w:ascii="Times New Roman" w:hAnsi="Times New Roman" w:cs="Times New Roman"/>
          <w:sz w:val="24"/>
          <w:szCs w:val="24"/>
        </w:rPr>
        <w:t>Английский для детей - http://englishforkids.ru/</w:t>
      </w:r>
    </w:p>
    <w:p w:rsidR="00096DD9" w:rsidRDefault="00096DD9" w:rsidP="00096D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007C">
        <w:rPr>
          <w:rFonts w:ascii="Times New Roman" w:hAnsi="Times New Roman" w:cs="Times New Roman"/>
          <w:sz w:val="24"/>
          <w:szCs w:val="24"/>
        </w:rPr>
        <w:t xml:space="preserve">Портал учителей английского языка - </w:t>
      </w:r>
      <w:hyperlink r:id="rId7" w:history="1">
        <w:r w:rsidRPr="00A05CD7">
          <w:rPr>
            <w:rStyle w:val="a9"/>
            <w:sz w:val="24"/>
            <w:szCs w:val="24"/>
          </w:rPr>
          <w:t>www.englishteachers.ru</w:t>
        </w:r>
      </w:hyperlink>
    </w:p>
    <w:p w:rsidR="00096DD9" w:rsidRDefault="009D081B" w:rsidP="00096D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96DD9" w:rsidRPr="00A05CD7">
          <w:rPr>
            <w:rStyle w:val="a9"/>
            <w:sz w:val="24"/>
            <w:szCs w:val="24"/>
          </w:rPr>
          <w:t>http://eng.1september.ru/</w:t>
        </w:r>
      </w:hyperlink>
    </w:p>
    <w:p w:rsidR="00096DD9" w:rsidRPr="003F6EED" w:rsidRDefault="00096DD9" w:rsidP="00096DD9">
      <w:pPr>
        <w:pStyle w:val="a5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6EED">
        <w:rPr>
          <w:rFonts w:ascii="Times New Roman" w:hAnsi="Times New Roman" w:cs="Times New Roman"/>
          <w:b/>
          <w:sz w:val="32"/>
          <w:szCs w:val="24"/>
        </w:rPr>
        <w:t>Список литературы</w:t>
      </w:r>
    </w:p>
    <w:p w:rsidR="00096DD9" w:rsidRPr="000F1104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0F1104">
        <w:t xml:space="preserve">Образовательный стандарт среднего  (полного) общего образования по иностранному  языку //Учительская газета №45.–М., 2005 </w:t>
      </w:r>
    </w:p>
    <w:p w:rsidR="00096DD9" w:rsidRPr="000F1104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0F1104">
        <w:t>Программа курса английского языка к УМК «</w:t>
      </w:r>
      <w:r w:rsidRPr="000F1104">
        <w:rPr>
          <w:lang w:val="en-US"/>
        </w:rPr>
        <w:t>HappyEnglish</w:t>
      </w:r>
      <w:r w:rsidRPr="000F1104">
        <w:t xml:space="preserve">. </w:t>
      </w:r>
      <w:r w:rsidRPr="000F1104">
        <w:rPr>
          <w:lang w:val="en-US"/>
        </w:rPr>
        <w:t>ru</w:t>
      </w:r>
      <w:r w:rsidRPr="000F1104">
        <w:t xml:space="preserve">» для </w:t>
      </w:r>
      <w:r>
        <w:t>10-11</w:t>
      </w:r>
      <w:r w:rsidRPr="000F1104">
        <w:t xml:space="preserve"> классов общеобразовательных учреждений  Кауфман К. И., Кауфман М. Ю.; </w:t>
      </w:r>
      <w:r>
        <w:rPr>
          <w:rFonts w:cs="Arial"/>
          <w:color w:val="000000" w:themeColor="text1"/>
        </w:rPr>
        <w:t xml:space="preserve"> – Обнинск: Титул, 2011</w:t>
      </w:r>
      <w:r w:rsidRPr="000F1104">
        <w:rPr>
          <w:rFonts w:cs="Arial"/>
          <w:color w:val="000000" w:themeColor="text1"/>
        </w:rPr>
        <w:t>.</w:t>
      </w:r>
    </w:p>
    <w:p w:rsidR="00096DD9" w:rsidRPr="000F1104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0F1104">
        <w:t>Примерная программа по иностранным языкам. (Программа среднего (полного) образования по английскому языку</w:t>
      </w:r>
      <w:proofErr w:type="gramStart"/>
      <w:r w:rsidRPr="000F1104">
        <w:t>.П</w:t>
      </w:r>
      <w:proofErr w:type="gramEnd"/>
      <w:r w:rsidRPr="000F1104">
        <w:t xml:space="preserve">рофильный уровень). // Иностранные языки в школе № 5, 2005 г. с. 24-33. </w:t>
      </w:r>
    </w:p>
    <w:p w:rsidR="00096DD9" w:rsidRPr="000F1104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0F1104">
        <w:rPr>
          <w:rFonts w:cs="Arial"/>
          <w:color w:val="000000" w:themeColor="text1"/>
        </w:rPr>
        <w:t>УМК «</w:t>
      </w:r>
      <w:proofErr w:type="spellStart"/>
      <w:r w:rsidRPr="000F1104">
        <w:rPr>
          <w:rFonts w:cs="Arial"/>
          <w:color w:val="000000" w:themeColor="text1"/>
        </w:rPr>
        <w:t>HappyEnglish</w:t>
      </w:r>
      <w:proofErr w:type="spellEnd"/>
      <w:r w:rsidRPr="000F1104">
        <w:rPr>
          <w:rFonts w:cs="Arial"/>
          <w:color w:val="000000" w:themeColor="text1"/>
        </w:rPr>
        <w:t>. Ru»для</w:t>
      </w:r>
      <w:r w:rsidR="00F82E5A">
        <w:rPr>
          <w:rFonts w:cs="Arial"/>
          <w:color w:val="000000" w:themeColor="text1"/>
        </w:rPr>
        <w:t>11</w:t>
      </w:r>
      <w:r w:rsidRPr="000F1104">
        <w:rPr>
          <w:rFonts w:cs="Arial"/>
          <w:color w:val="000000" w:themeColor="text1"/>
        </w:rPr>
        <w:t>класса общеобразовательных учреждений</w:t>
      </w:r>
      <w:r w:rsidRPr="000F1104">
        <w:t xml:space="preserve"> Кауфман К. И., Кауфман М. Ю.; </w:t>
      </w:r>
      <w:r w:rsidRPr="000F1104">
        <w:rPr>
          <w:rFonts w:cs="Arial"/>
          <w:color w:val="000000" w:themeColor="text1"/>
        </w:rPr>
        <w:t xml:space="preserve"> – Обнинск: Титул, 20</w:t>
      </w:r>
      <w:r>
        <w:rPr>
          <w:rFonts w:cs="Arial"/>
          <w:color w:val="000000" w:themeColor="text1"/>
        </w:rPr>
        <w:t>1</w:t>
      </w:r>
      <w:r w:rsidR="00F82E5A">
        <w:rPr>
          <w:rFonts w:cs="Arial"/>
          <w:color w:val="000000" w:themeColor="text1"/>
        </w:rPr>
        <w:t>3</w:t>
      </w:r>
      <w:r w:rsidRPr="000F1104">
        <w:rPr>
          <w:rFonts w:cs="Arial"/>
          <w:color w:val="000000" w:themeColor="text1"/>
        </w:rPr>
        <w:t>.</w:t>
      </w:r>
    </w:p>
    <w:p w:rsidR="00096DD9" w:rsidRPr="000F1104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0F1104">
        <w:rPr>
          <w:rFonts w:cs="Arial"/>
          <w:color w:val="000000" w:themeColor="text1"/>
        </w:rPr>
        <w:t>Книга для учителя к учебнику «</w:t>
      </w:r>
      <w:proofErr w:type="spellStart"/>
      <w:r w:rsidRPr="000F1104">
        <w:rPr>
          <w:rFonts w:cs="Arial"/>
          <w:color w:val="000000" w:themeColor="text1"/>
        </w:rPr>
        <w:t>HappyEnglish</w:t>
      </w:r>
      <w:proofErr w:type="spellEnd"/>
      <w:r w:rsidRPr="000F1104">
        <w:rPr>
          <w:rFonts w:cs="Arial"/>
          <w:color w:val="000000" w:themeColor="text1"/>
        </w:rPr>
        <w:t xml:space="preserve">. Ru» для </w:t>
      </w:r>
      <w:r>
        <w:rPr>
          <w:rFonts w:cs="Arial"/>
          <w:color w:val="000000" w:themeColor="text1"/>
        </w:rPr>
        <w:t>1</w:t>
      </w:r>
      <w:r w:rsidR="00F82E5A">
        <w:rPr>
          <w:rFonts w:cs="Arial"/>
          <w:color w:val="000000" w:themeColor="text1"/>
        </w:rPr>
        <w:t>1</w:t>
      </w:r>
      <w:r w:rsidRPr="000F1104">
        <w:rPr>
          <w:rFonts w:cs="Arial"/>
          <w:color w:val="000000" w:themeColor="text1"/>
        </w:rPr>
        <w:t xml:space="preserve"> класса общеобразовательных учреждений</w:t>
      </w:r>
      <w:r w:rsidRPr="000F1104">
        <w:t xml:space="preserve"> Кауфман К. И., Кауфман М. Ю.; </w:t>
      </w:r>
      <w:r w:rsidRPr="000F1104">
        <w:rPr>
          <w:rFonts w:cs="Arial"/>
          <w:color w:val="000000" w:themeColor="text1"/>
        </w:rPr>
        <w:t xml:space="preserve"> – Обнинск: Титул, 20</w:t>
      </w:r>
      <w:r>
        <w:rPr>
          <w:rFonts w:cs="Arial"/>
          <w:color w:val="000000" w:themeColor="text1"/>
        </w:rPr>
        <w:t>1</w:t>
      </w:r>
      <w:r w:rsidR="00F82E5A">
        <w:rPr>
          <w:rFonts w:cs="Arial"/>
          <w:color w:val="000000" w:themeColor="text1"/>
        </w:rPr>
        <w:t>3</w:t>
      </w:r>
      <w:r w:rsidRPr="000F1104">
        <w:rPr>
          <w:rFonts w:cs="Arial"/>
          <w:color w:val="000000" w:themeColor="text1"/>
        </w:rPr>
        <w:t>.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proofErr w:type="spellStart"/>
      <w:r w:rsidRPr="00D97E31">
        <w:t>Ерко</w:t>
      </w:r>
      <w:proofErr w:type="spellEnd"/>
      <w:r w:rsidRPr="00D97E31">
        <w:t xml:space="preserve"> О.К. Практическая фонетика английского языка.- М.: Айрис-Пресс, 2005. 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proofErr w:type="spellStart"/>
      <w:r w:rsidRPr="00D97E31">
        <w:lastRenderedPageBreak/>
        <w:t>Колыхалова</w:t>
      </w:r>
      <w:proofErr w:type="spellEnd"/>
      <w:r w:rsidRPr="00D97E31">
        <w:t xml:space="preserve"> О.А., Махмурян К.С. Учитесь говорить по-английски: Фонетический практикум.- М.: </w:t>
      </w:r>
      <w:proofErr w:type="spellStart"/>
      <w:r w:rsidRPr="00D97E31">
        <w:t>Владос</w:t>
      </w:r>
      <w:proofErr w:type="spellEnd"/>
      <w:r w:rsidRPr="00D97E31">
        <w:t xml:space="preserve">, 2004. 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D97E31">
        <w:t xml:space="preserve">Лебедянская Б. Я. Фонетический практикум по английскому языку. – М.: </w:t>
      </w:r>
      <w:proofErr w:type="spellStart"/>
      <w:r w:rsidRPr="00D97E31">
        <w:t>Междунар</w:t>
      </w:r>
      <w:proofErr w:type="spellEnd"/>
      <w:r w:rsidRPr="00D97E31">
        <w:t xml:space="preserve">. отношения, 1978. 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r w:rsidRPr="00D97E31">
        <w:t xml:space="preserve">Селезнев В.Х. Пособие для совершенствования навыков английского произношения. – М.: </w:t>
      </w:r>
      <w:proofErr w:type="spellStart"/>
      <w:r w:rsidRPr="00D97E31">
        <w:t>Междунар</w:t>
      </w:r>
      <w:proofErr w:type="spellEnd"/>
      <w:r w:rsidRPr="00D97E31">
        <w:t xml:space="preserve">. отношения, 1979. 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proofErr w:type="spellStart"/>
      <w:r w:rsidRPr="00D97E31">
        <w:rPr>
          <w:rFonts w:cs="Arial"/>
          <w:color w:val="000000" w:themeColor="text1"/>
        </w:rPr>
        <w:t>Голицынский</w:t>
      </w:r>
      <w:proofErr w:type="spellEnd"/>
      <w:r w:rsidRPr="00D97E31">
        <w:rPr>
          <w:rFonts w:cs="Arial"/>
          <w:color w:val="000000" w:themeColor="text1"/>
        </w:rPr>
        <w:t xml:space="preserve"> Ю. В. Грамматика: Сборник упражнений. – СПб</w:t>
      </w:r>
      <w:proofErr w:type="gramStart"/>
      <w:r w:rsidRPr="00D97E31">
        <w:rPr>
          <w:rFonts w:cs="Arial"/>
          <w:color w:val="000000" w:themeColor="text1"/>
        </w:rPr>
        <w:t xml:space="preserve">.: </w:t>
      </w:r>
      <w:proofErr w:type="gramEnd"/>
      <w:r w:rsidRPr="00D97E31">
        <w:rPr>
          <w:rFonts w:cs="Arial"/>
          <w:color w:val="000000" w:themeColor="text1"/>
        </w:rPr>
        <w:t>КАРО, 2004.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proofErr w:type="spellStart"/>
      <w:r w:rsidRPr="00D97E31">
        <w:rPr>
          <w:rFonts w:cs="Arial"/>
          <w:color w:val="000000" w:themeColor="text1"/>
        </w:rPr>
        <w:t>Клементьева</w:t>
      </w:r>
      <w:proofErr w:type="spellEnd"/>
      <w:r w:rsidRPr="00D97E31">
        <w:rPr>
          <w:rFonts w:cs="Arial"/>
          <w:color w:val="000000" w:themeColor="text1"/>
        </w:rPr>
        <w:t xml:space="preserve"> Т. В. Повторяем времена английского глагола. – М.: Дрофа, 2004.</w:t>
      </w:r>
    </w:p>
    <w:p w:rsidR="00096DD9" w:rsidRPr="00D97E31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  <w:rPr>
          <w:lang w:val="en-US"/>
        </w:rPr>
      </w:pPr>
      <w:r w:rsidRPr="00D97E31">
        <w:rPr>
          <w:rFonts w:cs="Arial"/>
          <w:color w:val="000000" w:themeColor="text1"/>
          <w:lang w:val="en-US"/>
        </w:rPr>
        <w:t>Raymond Murphy. English Grammar in use. – Cambridge University Press, 2004.</w:t>
      </w:r>
    </w:p>
    <w:p w:rsidR="00096DD9" w:rsidRPr="00AB7F50" w:rsidRDefault="00096DD9" w:rsidP="00096DD9">
      <w:pPr>
        <w:pStyle w:val="aa"/>
        <w:numPr>
          <w:ilvl w:val="0"/>
          <w:numId w:val="6"/>
        </w:numPr>
        <w:spacing w:before="0" w:beforeAutospacing="0" w:after="0" w:afterAutospacing="0"/>
        <w:ind w:left="0" w:firstLine="680"/>
        <w:contextualSpacing/>
        <w:jc w:val="both"/>
      </w:pPr>
      <w:proofErr w:type="gramStart"/>
      <w:r w:rsidRPr="00D97E31">
        <w:rPr>
          <w:bdr w:val="none" w:sz="0" w:space="0" w:color="auto" w:frame="1"/>
        </w:rPr>
        <w:t>Сигал Т.К. Готовимся</w:t>
      </w:r>
      <w:proofErr w:type="gramEnd"/>
      <w:r w:rsidRPr="00D97E31">
        <w:rPr>
          <w:bdr w:val="none" w:sz="0" w:space="0" w:color="auto" w:frame="1"/>
        </w:rPr>
        <w:t xml:space="preserve"> к олимпиадам по английскому языку (8-11 </w:t>
      </w:r>
      <w:proofErr w:type="spellStart"/>
      <w:r w:rsidRPr="00D97E31">
        <w:rPr>
          <w:bdr w:val="none" w:sz="0" w:space="0" w:color="auto" w:frame="1"/>
        </w:rPr>
        <w:t>кл</w:t>
      </w:r>
      <w:proofErr w:type="spellEnd"/>
      <w:r w:rsidRPr="00D97E31">
        <w:rPr>
          <w:bdr w:val="none" w:sz="0" w:space="0" w:color="auto" w:frame="1"/>
        </w:rPr>
        <w:t>.) - М</w:t>
      </w:r>
      <w:r>
        <w:rPr>
          <w:bdr w:val="none" w:sz="0" w:space="0" w:color="auto" w:frame="1"/>
        </w:rPr>
        <w:t xml:space="preserve">.:  </w:t>
      </w:r>
      <w:proofErr w:type="spellStart"/>
      <w:r>
        <w:rPr>
          <w:bdr w:val="none" w:sz="0" w:space="0" w:color="auto" w:frame="1"/>
        </w:rPr>
        <w:t>Айрисс-пресс</w:t>
      </w:r>
      <w:proofErr w:type="spellEnd"/>
      <w:r>
        <w:rPr>
          <w:bdr w:val="none" w:sz="0" w:space="0" w:color="auto" w:frame="1"/>
        </w:rPr>
        <w:t>, 2006. - 240 с</w:t>
      </w:r>
    </w:p>
    <w:p w:rsidR="00096DD9" w:rsidRDefault="00096DD9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096DD9" w:rsidRDefault="00096DD9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F82E5A" w:rsidRDefault="00F82E5A" w:rsidP="00096DD9">
      <w:pPr>
        <w:pStyle w:val="aa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</w:p>
    <w:p w:rsidR="000F1364" w:rsidRDefault="000F1364">
      <w:bookmarkStart w:id="0" w:name="_GoBack"/>
      <w:bookmarkEnd w:id="0"/>
    </w:p>
    <w:sectPr w:rsidR="000F1364" w:rsidSect="00CF2C42">
      <w:footerReference w:type="defaul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9F4" w:rsidRDefault="00A879F4" w:rsidP="00CF2C42">
      <w:r>
        <w:separator/>
      </w:r>
    </w:p>
  </w:endnote>
  <w:endnote w:type="continuationSeparator" w:id="1">
    <w:p w:rsidR="00A879F4" w:rsidRDefault="00A879F4" w:rsidP="00CF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91"/>
      <w:gridCol w:w="13761"/>
    </w:tblGrid>
    <w:tr w:rsidR="00CF2C42">
      <w:tc>
        <w:tcPr>
          <w:tcW w:w="918" w:type="dxa"/>
        </w:tcPr>
        <w:p w:rsidR="00CF2C42" w:rsidRPr="00CF2C42" w:rsidRDefault="009D081B">
          <w:pPr>
            <w:pStyle w:val="ad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9D081B">
            <w:rPr>
              <w:sz w:val="32"/>
              <w:szCs w:val="32"/>
            </w:rPr>
            <w:fldChar w:fldCharType="begin"/>
          </w:r>
          <w:r w:rsidR="00CF2C42" w:rsidRPr="00CF2C42">
            <w:rPr>
              <w:sz w:val="32"/>
              <w:szCs w:val="32"/>
            </w:rPr>
            <w:instrText>PAGE   \* MERGEFORMAT</w:instrText>
          </w:r>
          <w:r w:rsidRPr="009D081B">
            <w:rPr>
              <w:sz w:val="32"/>
              <w:szCs w:val="32"/>
            </w:rPr>
            <w:fldChar w:fldCharType="separate"/>
          </w:r>
          <w:r w:rsidR="00E26449" w:rsidRPr="00E26449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CF2C42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F2C42" w:rsidRDefault="00CF2C42">
          <w:pPr>
            <w:pStyle w:val="ad"/>
          </w:pPr>
          <w:r w:rsidRPr="00B077DF">
            <w:rPr>
              <w:b/>
              <w:color w:val="548DD4" w:themeColor="text2" w:themeTint="99"/>
              <w:sz w:val="28"/>
            </w:rPr>
            <w:t>УМК “</w:t>
          </w:r>
          <w:proofErr w:type="spellStart"/>
          <w:r w:rsidRPr="00B077DF">
            <w:rPr>
              <w:b/>
              <w:color w:val="548DD4" w:themeColor="text2" w:themeTint="99"/>
              <w:sz w:val="28"/>
            </w:rPr>
            <w:t>Happy</w:t>
          </w:r>
          <w:proofErr w:type="spellEnd"/>
          <w:r w:rsidRPr="00B077DF">
            <w:rPr>
              <w:b/>
              <w:color w:val="548DD4" w:themeColor="text2" w:themeTint="99"/>
              <w:sz w:val="28"/>
            </w:rPr>
            <w:t xml:space="preserve"> </w:t>
          </w:r>
          <w:proofErr w:type="spellStart"/>
          <w:r w:rsidRPr="00B077DF">
            <w:rPr>
              <w:b/>
              <w:color w:val="548DD4" w:themeColor="text2" w:themeTint="99"/>
              <w:sz w:val="28"/>
            </w:rPr>
            <w:t>English.ru</w:t>
          </w:r>
          <w:proofErr w:type="spellEnd"/>
          <w:r w:rsidRPr="00B077DF">
            <w:rPr>
              <w:b/>
              <w:color w:val="548DD4" w:themeColor="text2" w:themeTint="99"/>
              <w:sz w:val="28"/>
            </w:rPr>
            <w:t>” для 11 класса</w:t>
          </w:r>
        </w:p>
      </w:tc>
    </w:tr>
  </w:tbl>
  <w:p w:rsidR="00CF2C42" w:rsidRDefault="00CF2C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9F4" w:rsidRDefault="00A879F4" w:rsidP="00CF2C42">
      <w:r>
        <w:separator/>
      </w:r>
    </w:p>
  </w:footnote>
  <w:footnote w:type="continuationSeparator" w:id="1">
    <w:p w:rsidR="00A879F4" w:rsidRDefault="00A879F4" w:rsidP="00CF2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4A06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7602A11"/>
    <w:multiLevelType w:val="hybridMultilevel"/>
    <w:tmpl w:val="0E147F52"/>
    <w:lvl w:ilvl="0" w:tplc="02B89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65AB"/>
    <w:multiLevelType w:val="hybridMultilevel"/>
    <w:tmpl w:val="3A8EC28A"/>
    <w:lvl w:ilvl="0" w:tplc="0298E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215F"/>
    <w:multiLevelType w:val="hybridMultilevel"/>
    <w:tmpl w:val="CB16C3A6"/>
    <w:lvl w:ilvl="0" w:tplc="02B89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341AA1"/>
    <w:multiLevelType w:val="hybridMultilevel"/>
    <w:tmpl w:val="6CE29FEE"/>
    <w:lvl w:ilvl="0" w:tplc="02B89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3300"/>
    <w:multiLevelType w:val="hybridMultilevel"/>
    <w:tmpl w:val="6FBAA2AE"/>
    <w:lvl w:ilvl="0" w:tplc="CF1A94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8C4385"/>
    <w:multiLevelType w:val="hybridMultilevel"/>
    <w:tmpl w:val="0B96D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A1BA5"/>
    <w:multiLevelType w:val="hybridMultilevel"/>
    <w:tmpl w:val="66EC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DD9"/>
    <w:rsid w:val="00004676"/>
    <w:rsid w:val="00034A0D"/>
    <w:rsid w:val="000473CD"/>
    <w:rsid w:val="00051E0F"/>
    <w:rsid w:val="00064177"/>
    <w:rsid w:val="000657B3"/>
    <w:rsid w:val="00073FEC"/>
    <w:rsid w:val="00094782"/>
    <w:rsid w:val="00096DD9"/>
    <w:rsid w:val="000A4123"/>
    <w:rsid w:val="000C0111"/>
    <w:rsid w:val="000D4707"/>
    <w:rsid w:val="000F1364"/>
    <w:rsid w:val="00117720"/>
    <w:rsid w:val="0014506F"/>
    <w:rsid w:val="0015596E"/>
    <w:rsid w:val="0017617D"/>
    <w:rsid w:val="001D1D9C"/>
    <w:rsid w:val="001F1B46"/>
    <w:rsid w:val="001F632F"/>
    <w:rsid w:val="00240AD2"/>
    <w:rsid w:val="0028647C"/>
    <w:rsid w:val="0029040D"/>
    <w:rsid w:val="002C7B68"/>
    <w:rsid w:val="002E0533"/>
    <w:rsid w:val="002F1017"/>
    <w:rsid w:val="002F1BAE"/>
    <w:rsid w:val="00300003"/>
    <w:rsid w:val="003033EF"/>
    <w:rsid w:val="00315B5A"/>
    <w:rsid w:val="00354BC3"/>
    <w:rsid w:val="00371EB1"/>
    <w:rsid w:val="00390EC9"/>
    <w:rsid w:val="0039115A"/>
    <w:rsid w:val="003A1EA6"/>
    <w:rsid w:val="003A235F"/>
    <w:rsid w:val="003B29BE"/>
    <w:rsid w:val="003D5EED"/>
    <w:rsid w:val="003F7F02"/>
    <w:rsid w:val="00411D35"/>
    <w:rsid w:val="00426C30"/>
    <w:rsid w:val="0043583F"/>
    <w:rsid w:val="0045083C"/>
    <w:rsid w:val="00462FBC"/>
    <w:rsid w:val="004A12A7"/>
    <w:rsid w:val="004A3C30"/>
    <w:rsid w:val="004C3D38"/>
    <w:rsid w:val="004E730E"/>
    <w:rsid w:val="00516485"/>
    <w:rsid w:val="005313EB"/>
    <w:rsid w:val="0054222C"/>
    <w:rsid w:val="005637F5"/>
    <w:rsid w:val="00583616"/>
    <w:rsid w:val="0059758B"/>
    <w:rsid w:val="005A60D3"/>
    <w:rsid w:val="005C205D"/>
    <w:rsid w:val="005C327F"/>
    <w:rsid w:val="005D4055"/>
    <w:rsid w:val="005F5ADA"/>
    <w:rsid w:val="005F7A0C"/>
    <w:rsid w:val="00610359"/>
    <w:rsid w:val="00616591"/>
    <w:rsid w:val="00624D5C"/>
    <w:rsid w:val="00672813"/>
    <w:rsid w:val="00694E61"/>
    <w:rsid w:val="006C12A8"/>
    <w:rsid w:val="006F1CA8"/>
    <w:rsid w:val="00712245"/>
    <w:rsid w:val="00755ED0"/>
    <w:rsid w:val="00757D73"/>
    <w:rsid w:val="007667AD"/>
    <w:rsid w:val="00771C52"/>
    <w:rsid w:val="00793F0E"/>
    <w:rsid w:val="007A7B66"/>
    <w:rsid w:val="007B4356"/>
    <w:rsid w:val="007D3359"/>
    <w:rsid w:val="007D48E3"/>
    <w:rsid w:val="007E7230"/>
    <w:rsid w:val="00822B8A"/>
    <w:rsid w:val="0084229F"/>
    <w:rsid w:val="00884B63"/>
    <w:rsid w:val="008B435E"/>
    <w:rsid w:val="008D4649"/>
    <w:rsid w:val="008E1AB5"/>
    <w:rsid w:val="009053F1"/>
    <w:rsid w:val="009058F6"/>
    <w:rsid w:val="00923CC7"/>
    <w:rsid w:val="00934490"/>
    <w:rsid w:val="009419D7"/>
    <w:rsid w:val="00985AC3"/>
    <w:rsid w:val="009924D5"/>
    <w:rsid w:val="009B2190"/>
    <w:rsid w:val="009D081B"/>
    <w:rsid w:val="009F4C4A"/>
    <w:rsid w:val="009F5E03"/>
    <w:rsid w:val="00A02B65"/>
    <w:rsid w:val="00A762BC"/>
    <w:rsid w:val="00A879F4"/>
    <w:rsid w:val="00A97193"/>
    <w:rsid w:val="00AC6160"/>
    <w:rsid w:val="00AD035A"/>
    <w:rsid w:val="00AF4D38"/>
    <w:rsid w:val="00AF561C"/>
    <w:rsid w:val="00B201C2"/>
    <w:rsid w:val="00B54CE0"/>
    <w:rsid w:val="00B829E0"/>
    <w:rsid w:val="00B9247F"/>
    <w:rsid w:val="00BA76F4"/>
    <w:rsid w:val="00BD7E98"/>
    <w:rsid w:val="00C04B78"/>
    <w:rsid w:val="00C05AA0"/>
    <w:rsid w:val="00C234BC"/>
    <w:rsid w:val="00C27CBD"/>
    <w:rsid w:val="00CB3436"/>
    <w:rsid w:val="00CD1077"/>
    <w:rsid w:val="00CF037F"/>
    <w:rsid w:val="00CF2C42"/>
    <w:rsid w:val="00D16794"/>
    <w:rsid w:val="00D615C1"/>
    <w:rsid w:val="00D65967"/>
    <w:rsid w:val="00D81E6B"/>
    <w:rsid w:val="00DB72D8"/>
    <w:rsid w:val="00DC4E8D"/>
    <w:rsid w:val="00E26449"/>
    <w:rsid w:val="00EA6D8B"/>
    <w:rsid w:val="00EC1B63"/>
    <w:rsid w:val="00EC6CAA"/>
    <w:rsid w:val="00EE5810"/>
    <w:rsid w:val="00EF4168"/>
    <w:rsid w:val="00F262FC"/>
    <w:rsid w:val="00F377FD"/>
    <w:rsid w:val="00F506A3"/>
    <w:rsid w:val="00F56CDD"/>
    <w:rsid w:val="00F73552"/>
    <w:rsid w:val="00F8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6DD9"/>
    <w:pPr>
      <w:ind w:left="720"/>
      <w:contextualSpacing/>
    </w:pPr>
  </w:style>
  <w:style w:type="paragraph" w:customStyle="1" w:styleId="ConsPlusTitle">
    <w:name w:val="ConsPlusTitle"/>
    <w:uiPriority w:val="99"/>
    <w:rsid w:val="00096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09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96DD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96DD9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096D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1"/>
    <w:uiPriority w:val="99"/>
    <w:rsid w:val="00096DD9"/>
    <w:pPr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096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96DD9"/>
    <w:rPr>
      <w:color w:val="0000FF" w:themeColor="hyperlink"/>
      <w:u w:val="single"/>
    </w:rPr>
  </w:style>
  <w:style w:type="paragraph" w:styleId="aa">
    <w:name w:val="Normal (Web)"/>
    <w:basedOn w:val="a"/>
    <w:rsid w:val="00096DD9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96D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6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6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basedOn w:val="11"/>
    <w:uiPriority w:val="99"/>
    <w:rsid w:val="00096DD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96DD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096DD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96DD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6DD9"/>
    <w:pPr>
      <w:shd w:val="clear" w:color="auto" w:fill="FFFFFF"/>
      <w:spacing w:line="250" w:lineRule="exact"/>
      <w:ind w:firstLine="240"/>
      <w:jc w:val="both"/>
    </w:pPr>
    <w:rPr>
      <w:rFonts w:eastAsiaTheme="minorHAnsi"/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96D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6D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D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6DD9"/>
    <w:pPr>
      <w:ind w:left="720"/>
      <w:contextualSpacing/>
    </w:pPr>
  </w:style>
  <w:style w:type="paragraph" w:customStyle="1" w:styleId="ConsPlusTitle">
    <w:name w:val="ConsPlusTitle"/>
    <w:uiPriority w:val="99"/>
    <w:rsid w:val="00096D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09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96DD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96DD9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096DD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1"/>
    <w:uiPriority w:val="99"/>
    <w:rsid w:val="00096DD9"/>
    <w:pPr>
      <w:shd w:val="clear" w:color="auto" w:fill="FFFFFF"/>
      <w:spacing w:line="24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096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096DD9"/>
    <w:rPr>
      <w:color w:val="0000FF" w:themeColor="hyperlink"/>
      <w:u w:val="single"/>
    </w:rPr>
  </w:style>
  <w:style w:type="paragraph" w:styleId="aa">
    <w:name w:val="Normal (Web)"/>
    <w:basedOn w:val="a"/>
    <w:rsid w:val="00096DD9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96D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6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6D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6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basedOn w:val="11"/>
    <w:uiPriority w:val="99"/>
    <w:rsid w:val="00096DD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96DD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096DD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096DD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96DD9"/>
    <w:pPr>
      <w:shd w:val="clear" w:color="auto" w:fill="FFFFFF"/>
      <w:spacing w:line="250" w:lineRule="exact"/>
      <w:ind w:firstLine="240"/>
      <w:jc w:val="both"/>
    </w:pPr>
    <w:rPr>
      <w:rFonts w:eastAsiaTheme="minorHAnsi"/>
      <w:sz w:val="21"/>
      <w:szCs w:val="2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96D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6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teacher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редиска</dc:creator>
  <cp:lastModifiedBy>kab37</cp:lastModifiedBy>
  <cp:revision>8</cp:revision>
  <cp:lastPrinted>2014-10-27T19:34:00Z</cp:lastPrinted>
  <dcterms:created xsi:type="dcterms:W3CDTF">2014-10-27T19:06:00Z</dcterms:created>
  <dcterms:modified xsi:type="dcterms:W3CDTF">2014-10-31T06:47:00Z</dcterms:modified>
</cp:coreProperties>
</file>