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7B" w:rsidRPr="00A4187B" w:rsidRDefault="00525281" w:rsidP="00A4187B">
      <w:pPr>
        <w:widowControl w:val="0"/>
        <w:spacing w:beforeLines="40" w:before="96" w:afterLines="40" w:after="96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52528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Аннотация к рабочей программе </w:t>
      </w:r>
      <w:proofErr w:type="spellStart"/>
      <w:r w:rsidRPr="00525281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информатике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10 класс</w:t>
      </w:r>
      <w:bookmarkStart w:id="0" w:name="_GoBack"/>
      <w:bookmarkEnd w:id="0"/>
    </w:p>
    <w:p w:rsidR="00A4187B" w:rsidRPr="00A4187B" w:rsidRDefault="00A4187B" w:rsidP="00A4187B">
      <w:pPr>
        <w:widowControl w:val="0"/>
        <w:tabs>
          <w:tab w:val="left" w:pos="0"/>
        </w:tabs>
        <w:spacing w:beforeLines="40" w:before="96" w:afterLines="40" w:after="96" w:line="240" w:lineRule="auto"/>
        <w:ind w:left="540"/>
        <w:jc w:val="both"/>
        <w:rPr>
          <w:rFonts w:ascii="Times New Roman" w:eastAsia="TimesNewRomanPSMT" w:hAnsi="Times New Roman" w:cs="Times New Roman"/>
          <w:snapToGrid w:val="0"/>
          <w:sz w:val="20"/>
          <w:szCs w:val="20"/>
          <w:lang w:eastAsia="ru-RU"/>
        </w:rPr>
      </w:pPr>
      <w:proofErr w:type="gramStart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Рабочая программа по математике составлена в соответствии с </w:t>
      </w:r>
      <w:r w:rsidRPr="00A4187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федеральным  компонентом  ГОСУДАРСТВЕННЫХ ОБРАЗОВАТЕЛЬНЫХ СТАНДАРТОВ НАЧАЛЬНОГО ОБЩЕГО, ОСНОВНОГО ОБЩЕГО И СРЕДНЕГО (ПОЛНОГО) ОБЩЕГО ОБРАЗОВАНИЯ, утвержденного приказом от 5 марта 2004 г. N 1089 (в ред. Приказов </w:t>
      </w:r>
      <w:proofErr w:type="spellStart"/>
      <w:r w:rsidRPr="00A4187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Минобрнауки</w:t>
      </w:r>
      <w:proofErr w:type="spellEnd"/>
      <w:r w:rsidRPr="00A4187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РФ от 03.06.2008 </w:t>
      </w:r>
      <w:hyperlink r:id="rId6" w:history="1">
        <w:r w:rsidRPr="00A4187B">
          <w:rPr>
            <w:rFonts w:ascii="Times New Roman" w:eastAsia="Times New Roman" w:hAnsi="Times New Roman" w:cs="Times New Roman"/>
            <w:snapToGrid w:val="0"/>
            <w:sz w:val="20"/>
            <w:szCs w:val="20"/>
            <w:lang w:eastAsia="ru-RU"/>
          </w:rPr>
          <w:t>N 164</w:t>
        </w:r>
      </w:hyperlink>
      <w:r w:rsidRPr="00A4187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от 31.08.2009 </w:t>
      </w:r>
      <w:hyperlink r:id="rId7" w:history="1">
        <w:r w:rsidRPr="00A4187B">
          <w:rPr>
            <w:rFonts w:ascii="Times New Roman" w:eastAsia="Times New Roman" w:hAnsi="Times New Roman" w:cs="Times New Roman"/>
            <w:snapToGrid w:val="0"/>
            <w:sz w:val="20"/>
            <w:szCs w:val="20"/>
            <w:lang w:eastAsia="ru-RU"/>
          </w:rPr>
          <w:t>N 320</w:t>
        </w:r>
      </w:hyperlink>
      <w:r w:rsidRPr="00A4187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от 19.10.2009 </w:t>
      </w:r>
      <w:hyperlink r:id="rId8" w:history="1">
        <w:r w:rsidRPr="00A4187B">
          <w:rPr>
            <w:rFonts w:ascii="Times New Roman" w:eastAsia="Times New Roman" w:hAnsi="Times New Roman" w:cs="Times New Roman"/>
            <w:snapToGrid w:val="0"/>
            <w:sz w:val="20"/>
            <w:szCs w:val="20"/>
            <w:lang w:eastAsia="ru-RU"/>
          </w:rPr>
          <w:t>N 427</w:t>
        </w:r>
      </w:hyperlink>
      <w:r w:rsidRPr="00A4187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, с изменениями, внесенными Приказами </w:t>
      </w:r>
      <w:proofErr w:type="spellStart"/>
      <w:r w:rsidRPr="00A4187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Минобрнауки</w:t>
      </w:r>
      <w:proofErr w:type="spellEnd"/>
      <w:r w:rsidRPr="00A4187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РФ от 10.11.2011 N 2643, от 24.01.2012</w:t>
      </w:r>
      <w:proofErr w:type="gramEnd"/>
      <w:r w:rsidRPr="00A4187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hyperlink r:id="rId9" w:history="1">
        <w:r w:rsidRPr="00A4187B">
          <w:rPr>
            <w:rFonts w:ascii="Times New Roman" w:eastAsia="Times New Roman" w:hAnsi="Times New Roman" w:cs="Times New Roman"/>
            <w:snapToGrid w:val="0"/>
            <w:sz w:val="20"/>
            <w:szCs w:val="20"/>
            <w:lang w:eastAsia="ru-RU"/>
          </w:rPr>
          <w:t>N 39</w:t>
        </w:r>
      </w:hyperlink>
      <w:r w:rsidRPr="00A4187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); примерной образовательной программе по </w:t>
      </w:r>
      <w:proofErr w:type="spellStart"/>
      <w:r w:rsidRPr="00A4187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информатикее</w:t>
      </w:r>
      <w:proofErr w:type="spellEnd"/>
      <w:r w:rsidRPr="00A4187B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, программе по информатике для 10-11 классов  под  редакцией</w:t>
      </w:r>
      <w:r w:rsidRPr="00A4187B">
        <w:rPr>
          <w:rFonts w:ascii="Calibri" w:eastAsia="Times New Roman" w:hAnsi="Calibri" w:cs="Calibri"/>
          <w:b/>
          <w:snapToGrid w:val="0"/>
          <w:sz w:val="20"/>
          <w:szCs w:val="20"/>
          <w:lang w:eastAsia="ru-RU"/>
        </w:rPr>
        <w:t xml:space="preserve"> </w:t>
      </w:r>
      <w:r w:rsidRPr="00A4187B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</w:t>
      </w:r>
      <w:r w:rsidRPr="00A4187B">
        <w:rPr>
          <w:rFonts w:ascii="Times New Roman" w:eastAsia="TimesNewRomanPSMT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A4187B"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 xml:space="preserve">Н.Д. </w:t>
      </w:r>
      <w:proofErr w:type="spellStart"/>
      <w:r w:rsidRPr="00A4187B">
        <w:rPr>
          <w:rFonts w:ascii="Times New Roman" w:eastAsia="Times New Roman" w:hAnsi="Times New Roman" w:cs="Times New Roman"/>
          <w:bCs/>
          <w:iCs/>
          <w:snapToGrid w:val="0"/>
          <w:sz w:val="20"/>
          <w:szCs w:val="20"/>
          <w:lang w:eastAsia="ru-RU"/>
        </w:rPr>
        <w:t>Угриновича</w:t>
      </w:r>
      <w:proofErr w:type="spellEnd"/>
      <w:proofErr w:type="gramStart"/>
      <w:r w:rsidRPr="00A4187B">
        <w:rPr>
          <w:rFonts w:ascii="Times New Roman" w:eastAsia="TimesNewRomanPSMT" w:hAnsi="Times New Roman" w:cs="Times New Roman"/>
          <w:snapToGrid w:val="0"/>
          <w:sz w:val="20"/>
          <w:szCs w:val="20"/>
          <w:lang w:eastAsia="ru-RU"/>
        </w:rPr>
        <w:t xml:space="preserve"> .</w:t>
      </w:r>
      <w:proofErr w:type="gramEnd"/>
    </w:p>
    <w:p w:rsidR="00A4187B" w:rsidRPr="00A4187B" w:rsidRDefault="00A4187B" w:rsidP="00A4187B">
      <w:pPr>
        <w:widowControl w:val="0"/>
        <w:tabs>
          <w:tab w:val="left" w:pos="0"/>
        </w:tabs>
        <w:spacing w:beforeLines="40" w:before="96" w:afterLines="40" w:after="96" w:line="240" w:lineRule="auto"/>
        <w:ind w:left="540"/>
        <w:jc w:val="both"/>
        <w:rPr>
          <w:rFonts w:ascii="Times New Roman" w:eastAsia="TimesNewRomanPSMT" w:hAnsi="Times New Roman" w:cs="Times New Roman"/>
          <w:snapToGrid w:val="0"/>
          <w:sz w:val="20"/>
          <w:szCs w:val="20"/>
          <w:lang w:eastAsia="ru-RU"/>
        </w:rPr>
      </w:pPr>
      <w:r w:rsidRPr="00A4187B">
        <w:rPr>
          <w:rFonts w:ascii="Times New Roman" w:eastAsia="TimesNewRomanPSMT" w:hAnsi="Times New Roman" w:cs="Times New Roman"/>
          <w:snapToGrid w:val="0"/>
          <w:sz w:val="20"/>
          <w:szCs w:val="20"/>
          <w:lang w:eastAsia="ru-RU"/>
        </w:rPr>
        <w:t xml:space="preserve">Федеральный базисный учебный план для среднего (полного) общего образования. </w:t>
      </w:r>
    </w:p>
    <w:p w:rsidR="00A4187B" w:rsidRPr="00A4187B" w:rsidRDefault="00A4187B" w:rsidP="00A4187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курса «Информатика и ИКТ» в старшей школе на базовом уровне ориентировано на использование учебного и программно-методического комплекса, в который входят: </w:t>
      </w:r>
    </w:p>
    <w:p w:rsidR="00A4187B" w:rsidRPr="00A4187B" w:rsidRDefault="00A4187B" w:rsidP="00A4187B">
      <w:pPr>
        <w:widowControl w:val="0"/>
        <w:numPr>
          <w:ilvl w:val="0"/>
          <w:numId w:val="8"/>
        </w:numPr>
        <w:tabs>
          <w:tab w:val="clear" w:pos="360"/>
        </w:tabs>
        <w:spacing w:after="0" w:line="288" w:lineRule="auto"/>
        <w:ind w:left="972" w:hanging="44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Программы для общеобразовательных учреждений: Информатика, 2-11 классы.-2-е изд., и доп. – М.:БИНОМ, Лаборатория знаний, 2008. </w:t>
      </w:r>
    </w:p>
    <w:p w:rsidR="00A4187B" w:rsidRPr="00A4187B" w:rsidRDefault="00A4187B" w:rsidP="00A4187B">
      <w:pPr>
        <w:widowControl w:val="0"/>
        <w:numPr>
          <w:ilvl w:val="0"/>
          <w:numId w:val="8"/>
        </w:numPr>
        <w:tabs>
          <w:tab w:val="clear" w:pos="360"/>
        </w:tabs>
        <w:spacing w:after="0" w:line="288" w:lineRule="auto"/>
        <w:ind w:left="972" w:hanging="44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Угринович</w:t>
      </w:r>
      <w:proofErr w:type="spellEnd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Н.Д. Компьютерный практикум. Электронный учебник на CD-ROM. – М.: Бином, 2009 </w:t>
      </w:r>
    </w:p>
    <w:p w:rsidR="00A4187B" w:rsidRPr="00A4187B" w:rsidRDefault="00A4187B" w:rsidP="00A4187B">
      <w:pPr>
        <w:widowControl w:val="0"/>
        <w:numPr>
          <w:ilvl w:val="0"/>
          <w:numId w:val="8"/>
        </w:numPr>
        <w:tabs>
          <w:tab w:val="clear" w:pos="360"/>
        </w:tabs>
        <w:spacing w:after="0" w:line="288" w:lineRule="auto"/>
        <w:ind w:left="972" w:hanging="44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Угринович</w:t>
      </w:r>
      <w:proofErr w:type="spellEnd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Н.Д. Информатика и ИКТ. Базовый уровень: учебник для 10 класса / Н.Д. </w:t>
      </w:r>
      <w:proofErr w:type="spellStart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Угринович</w:t>
      </w:r>
      <w:proofErr w:type="spellEnd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– М.: БИНОМ. Лаборатория знаний, 2008. </w:t>
      </w:r>
    </w:p>
    <w:p w:rsidR="00A4187B" w:rsidRPr="00A4187B" w:rsidRDefault="00A4187B" w:rsidP="00A4187B">
      <w:pPr>
        <w:widowControl w:val="0"/>
        <w:numPr>
          <w:ilvl w:val="0"/>
          <w:numId w:val="8"/>
        </w:numPr>
        <w:tabs>
          <w:tab w:val="clear" w:pos="360"/>
        </w:tabs>
        <w:spacing w:after="0" w:line="288" w:lineRule="auto"/>
        <w:ind w:left="972" w:hanging="44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Угринович</w:t>
      </w:r>
      <w:proofErr w:type="spellEnd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Н.Д. Информатика и ИКТ. Базовый уровень: учебник для 11 класса / Н.Д. </w:t>
      </w:r>
      <w:proofErr w:type="spellStart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Угринович</w:t>
      </w:r>
      <w:proofErr w:type="spellEnd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– М.: БИНОМ. Лаборатория знаний, 2009. </w:t>
      </w:r>
    </w:p>
    <w:p w:rsidR="00A4187B" w:rsidRPr="00A4187B" w:rsidRDefault="00A4187B" w:rsidP="00A4187B">
      <w:pPr>
        <w:widowControl w:val="0"/>
        <w:numPr>
          <w:ilvl w:val="0"/>
          <w:numId w:val="8"/>
        </w:numPr>
        <w:tabs>
          <w:tab w:val="clear" w:pos="360"/>
        </w:tabs>
        <w:spacing w:after="0" w:line="288" w:lineRule="auto"/>
        <w:ind w:left="972" w:hanging="44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Угринович</w:t>
      </w:r>
      <w:proofErr w:type="spellEnd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Н.Д. Преподавание курса «Информатика и ИКТ» в основной и старшей школе. 8-11 классы – М.: БИНОМ. Лаборатория знаний, 2009.  </w:t>
      </w:r>
    </w:p>
    <w:p w:rsidR="00A4187B" w:rsidRPr="00A4187B" w:rsidRDefault="00A4187B" w:rsidP="00A4187B">
      <w:pPr>
        <w:widowControl w:val="0"/>
        <w:spacing w:beforeLines="40" w:before="96" w:afterLines="40" w:after="96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информатики и ИКТ, которые определены стандартом.</w:t>
      </w:r>
    </w:p>
    <w:p w:rsidR="00A4187B" w:rsidRPr="00A4187B" w:rsidRDefault="00A4187B" w:rsidP="00A4187B">
      <w:pPr>
        <w:widowControl w:val="0"/>
        <w:spacing w:beforeLines="40" w:before="96" w:afterLines="40" w:after="96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Структура документа</w:t>
      </w:r>
    </w:p>
    <w:p w:rsidR="00A4187B" w:rsidRPr="00A4187B" w:rsidRDefault="00A4187B" w:rsidP="00A4187B">
      <w:pPr>
        <w:widowControl w:val="0"/>
        <w:spacing w:beforeLines="40" w:before="96" w:afterLines="40" w:after="96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Рабочая  программа по информатике и ИКТ представляет собой целостный документ, включающий пять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обеспечения.</w:t>
      </w:r>
    </w:p>
    <w:p w:rsidR="00A4187B" w:rsidRPr="00A4187B" w:rsidRDefault="00A4187B" w:rsidP="00A4187B">
      <w:pPr>
        <w:widowControl w:val="0"/>
        <w:spacing w:beforeLines="40" w:before="96" w:afterLines="40" w:after="96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Общая характеристика учебного предмета</w:t>
      </w:r>
    </w:p>
    <w:p w:rsidR="00A4187B" w:rsidRPr="00A4187B" w:rsidRDefault="00A4187B" w:rsidP="00A4187B">
      <w:pPr>
        <w:widowControl w:val="0"/>
        <w:shd w:val="clear" w:color="auto" w:fill="FFFFFF"/>
        <w:spacing w:beforeLines="40" w:before="96" w:afterLines="40" w:after="96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Базовый уровень старшей школы призван более полно, чем в основной школе, раскрыть содержание информатики как фундаментальной научной дисциплины и области человеческой деятельности.</w:t>
      </w:r>
    </w:p>
    <w:p w:rsidR="00A4187B" w:rsidRPr="00A4187B" w:rsidRDefault="00A4187B" w:rsidP="00A4187B">
      <w:pPr>
        <w:widowControl w:val="0"/>
        <w:shd w:val="clear" w:color="auto" w:fill="FFFFFF"/>
        <w:spacing w:beforeLines="40" w:before="96" w:afterLines="40" w:after="96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В дальнейшем будем исходить из следующей, методически ориентированной, конкретизации традиционного (по И. А. </w:t>
      </w:r>
      <w:proofErr w:type="spellStart"/>
      <w:r w:rsidRPr="00A4187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Мизину</w:t>
      </w:r>
      <w:proofErr w:type="spellEnd"/>
      <w:r w:rsidRPr="00A4187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) определения информатики: </w:t>
      </w:r>
      <w:r w:rsidRPr="00A4187B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ru-RU"/>
        </w:rPr>
        <w:t>Информатика —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процессов, о закономерностях создания и функционирования информационных систем.</w:t>
      </w:r>
    </w:p>
    <w:p w:rsidR="00A4187B" w:rsidRPr="00A4187B" w:rsidRDefault="00A4187B" w:rsidP="00A4187B">
      <w:pPr>
        <w:widowControl w:val="0"/>
        <w:shd w:val="clear" w:color="auto" w:fill="FFFFFF"/>
        <w:spacing w:beforeLines="40" w:before="96" w:afterLines="40" w:after="96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Приоритетными объектами изучения в курсе информатики и информационных технологий основной школы являются </w:t>
      </w:r>
      <w:r w:rsidRPr="00A4187B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ru-RU"/>
        </w:rPr>
        <w:t>информационные процессы и информационные технологии.</w:t>
      </w:r>
    </w:p>
    <w:p w:rsidR="00A4187B" w:rsidRPr="00A4187B" w:rsidRDefault="00A4187B" w:rsidP="00A4187B">
      <w:pPr>
        <w:widowControl w:val="0"/>
        <w:shd w:val="clear" w:color="auto" w:fill="FFFFFF"/>
        <w:spacing w:beforeLines="40" w:before="96" w:afterLines="40" w:after="96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Приоритетными объектами изучения информатики в старшей школе являются </w:t>
      </w:r>
      <w:r w:rsidRPr="00A4187B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ru-RU"/>
        </w:rPr>
        <w:t xml:space="preserve">информационные системы, </w:t>
      </w:r>
      <w:r w:rsidRPr="00A4187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преимущественно автоматизированные информационные системы, </w:t>
      </w:r>
      <w:r w:rsidRPr="00A4187B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ru-RU"/>
        </w:rPr>
        <w:t xml:space="preserve">связанные с информационными процессами, </w:t>
      </w:r>
      <w:r w:rsidRPr="00A4187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и </w:t>
      </w:r>
      <w:r w:rsidRPr="00A4187B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ru-RU"/>
        </w:rPr>
        <w:t xml:space="preserve">информационные технологии, </w:t>
      </w:r>
      <w:r w:rsidRPr="00A4187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рассматриваемые с позиций системного подхода. Это позволяет: обеспечить </w:t>
      </w:r>
      <w:r w:rsidRPr="00A4187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lastRenderedPageBreak/>
        <w:t xml:space="preserve">преемственность курса информатики основной и старшей школы; систематизировать знания в области информатики и информационных технологий, полученные в основной школе, и углубить их с учетом выбранного профиля обучения; заложить основу для дальнейшего профессионального обучения, поскольку современная информационная деятельность носит, по преимуществу, системный характер. Основная задача базового уровня старшей школы состоит в изучении </w:t>
      </w:r>
      <w:r w:rsidRPr="00A4187B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ru-RU"/>
        </w:rPr>
        <w:t xml:space="preserve">общих закономерностей функционирования, создания </w:t>
      </w:r>
      <w:r w:rsidRPr="00A4187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и </w:t>
      </w:r>
      <w:r w:rsidRPr="00A4187B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ru-RU"/>
        </w:rPr>
        <w:t xml:space="preserve">применения </w:t>
      </w:r>
      <w:r w:rsidRPr="00A4187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информационных систем, преимущественно, автоматизированных.</w:t>
      </w:r>
    </w:p>
    <w:p w:rsidR="00A4187B" w:rsidRPr="00A4187B" w:rsidRDefault="00A4187B" w:rsidP="00A4187B">
      <w:pPr>
        <w:widowControl w:val="0"/>
        <w:shd w:val="clear" w:color="auto" w:fill="FFFFFF"/>
        <w:spacing w:beforeLines="40" w:before="96" w:afterLines="40" w:after="96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С точки зрения </w:t>
      </w:r>
      <w:r w:rsidRPr="00A4187B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ru-RU"/>
        </w:rPr>
        <w:t xml:space="preserve">содержания </w:t>
      </w:r>
      <w:r w:rsidRPr="00A4187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 w:rsidRPr="00A4187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межпредметных</w:t>
      </w:r>
      <w:proofErr w:type="spellEnd"/>
      <w:r w:rsidRPr="00A4187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связей информатики с другими дисциплинами.</w:t>
      </w:r>
    </w:p>
    <w:p w:rsidR="00A4187B" w:rsidRPr="00A4187B" w:rsidRDefault="00A4187B" w:rsidP="00A4187B">
      <w:pPr>
        <w:widowControl w:val="0"/>
        <w:shd w:val="clear" w:color="auto" w:fill="FFFFFF"/>
        <w:spacing w:beforeLines="40" w:before="96" w:afterLines="40" w:after="96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С точки зрения </w:t>
      </w:r>
      <w:r w:rsidRPr="00A4187B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ru-RU"/>
        </w:rPr>
        <w:t xml:space="preserve">деятельности, </w:t>
      </w:r>
      <w:r w:rsidRPr="00A4187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это дает возможность изучить основные автоматизированные </w:t>
      </w:r>
      <w:r w:rsidRPr="00A4187B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ru-RU"/>
        </w:rPr>
        <w:t xml:space="preserve">информационные системы, </w:t>
      </w:r>
      <w:r w:rsidRPr="00A4187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связанные с основными информационными процессами: </w:t>
      </w:r>
      <w:proofErr w:type="gramStart"/>
      <w:r w:rsidRPr="00A4187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Автоматизированные информационные системы (АИС) </w:t>
      </w:r>
      <w:r w:rsidRPr="00A4187B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ru-RU"/>
        </w:rPr>
        <w:t xml:space="preserve">хранения </w:t>
      </w:r>
      <w:r w:rsidRPr="00A4187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массивов информации (системы управления базами данных, информационно-поисковые системы, геоинформационные системы); АИС </w:t>
      </w:r>
      <w:r w:rsidRPr="00A4187B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ru-RU"/>
        </w:rPr>
        <w:t xml:space="preserve">обработки </w:t>
      </w:r>
      <w:r w:rsidRPr="00A4187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информации (системное программное обеспечение, инструментальное программное обеспечение, автоматизированное рабочее место, офисные пакет</w:t>
      </w: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ы</w:t>
      </w:r>
      <w:r w:rsidRPr="00A4187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); АИС </w:t>
      </w:r>
      <w:r w:rsidRPr="00A4187B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ru-RU"/>
        </w:rPr>
        <w:t xml:space="preserve">передачи </w:t>
      </w:r>
      <w:r w:rsidRPr="00A4187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информации (сети, телекоммуникации); АИС </w:t>
      </w:r>
      <w:r w:rsidRPr="00A4187B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eastAsia="ru-RU"/>
        </w:rPr>
        <w:t xml:space="preserve">управления </w:t>
      </w:r>
      <w:r w:rsidRPr="00A4187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(системы автоматизированного управления, автоматизированные системы управления, операционная система как система управления компьютером).</w:t>
      </w:r>
      <w:proofErr w:type="gramEnd"/>
      <w:r w:rsidRPr="00A4187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Основные содержательные линии базового уровня старшей школы расширяют и углубляют содержательные линии основной школы.</w:t>
      </w:r>
    </w:p>
    <w:p w:rsidR="00A4187B" w:rsidRPr="00A4187B" w:rsidRDefault="00A4187B" w:rsidP="00A4187B">
      <w:pPr>
        <w:widowControl w:val="0"/>
        <w:spacing w:beforeLines="40" w:before="96" w:afterLines="40" w:after="96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Данный курс решает  актуальные в настоящее время и социально значимые для школы задачи:— подготовка учащихся к жизни в информационном обществе, социальная адаптация учащихся к жизни в обществе с рыночной экономикой.</w:t>
      </w:r>
    </w:p>
    <w:p w:rsidR="00A4187B" w:rsidRPr="00A4187B" w:rsidRDefault="00A4187B" w:rsidP="00A4187B">
      <w:pPr>
        <w:widowControl w:val="0"/>
        <w:spacing w:beforeLines="40" w:before="96" w:afterLines="40" w:after="96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Программой предусмотрено проведение непродолжительных практических работ (20-25 мин), направленных на отработку отдельных технологических приемов, и практикумов – интегрированных практических работ, ориентированных на получение целостного содержательного результата, осмысленного и интересного для учащихся. При выполнении работ практикума предполагается использование актуального содержательного материала и заданий из  других предметных областей. Часть практической работы (прежде всего подготовительный этап, не требующий использования средств информационных и коммуникационных технологий) может быть включена в домашнюю работу учащихся, в проектную деятельность; работа  разбита на части и осуществляется в течение нескольких недель.</w:t>
      </w:r>
    </w:p>
    <w:p w:rsidR="00A4187B" w:rsidRPr="00A4187B" w:rsidRDefault="00A4187B" w:rsidP="00A4187B">
      <w:pPr>
        <w:widowControl w:val="0"/>
        <w:spacing w:beforeLines="40" w:before="96" w:afterLines="40" w:after="96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Цели обучения</w:t>
      </w:r>
    </w:p>
    <w:p w:rsidR="00A4187B" w:rsidRPr="00A4187B" w:rsidRDefault="00A4187B" w:rsidP="00A4187B">
      <w:pPr>
        <w:widowControl w:val="0"/>
        <w:spacing w:beforeLines="40" w:before="96" w:afterLines="40" w:after="96" w:line="240" w:lineRule="auto"/>
        <w:ind w:left="283"/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b/>
          <w:bCs/>
          <w:i/>
          <w:iCs/>
          <w:snapToGrid w:val="0"/>
          <w:sz w:val="24"/>
          <w:szCs w:val="24"/>
          <w:lang w:eastAsia="ru-RU"/>
        </w:rPr>
        <w:t>Изучение информатики и информационных технологий в старшей школе на базовом уровне направлено на достижение следующих целей:</w:t>
      </w:r>
    </w:p>
    <w:p w:rsidR="00A4187B" w:rsidRPr="00A4187B" w:rsidRDefault="00A4187B" w:rsidP="00A4187B">
      <w:pPr>
        <w:widowControl w:val="0"/>
        <w:numPr>
          <w:ilvl w:val="0"/>
          <w:numId w:val="3"/>
        </w:numPr>
        <w:spacing w:beforeLines="40" w:before="96" w:afterLines="40" w:after="96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освоение системы базовых знаний</w:t>
      </w: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A4187B" w:rsidRPr="00A4187B" w:rsidRDefault="00A4187B" w:rsidP="00A4187B">
      <w:pPr>
        <w:widowControl w:val="0"/>
        <w:numPr>
          <w:ilvl w:val="0"/>
          <w:numId w:val="3"/>
        </w:numPr>
        <w:spacing w:beforeLines="40" w:before="96" w:afterLines="40" w:after="96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овладение умениями</w:t>
      </w: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A4187B" w:rsidRPr="00A4187B" w:rsidRDefault="00A4187B" w:rsidP="00A4187B">
      <w:pPr>
        <w:widowControl w:val="0"/>
        <w:numPr>
          <w:ilvl w:val="0"/>
          <w:numId w:val="3"/>
        </w:numPr>
        <w:spacing w:beforeLines="40" w:before="96" w:afterLines="40" w:after="96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развитие</w:t>
      </w: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A4187B" w:rsidRPr="00A4187B" w:rsidRDefault="00A4187B" w:rsidP="00A4187B">
      <w:pPr>
        <w:widowControl w:val="0"/>
        <w:numPr>
          <w:ilvl w:val="0"/>
          <w:numId w:val="3"/>
        </w:numPr>
        <w:spacing w:beforeLines="40" w:before="96" w:afterLines="40" w:after="96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воспитание</w:t>
      </w: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ответственного отношения к соблюдению этических и правовых норм </w:t>
      </w: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информационной деятельности; </w:t>
      </w:r>
    </w:p>
    <w:p w:rsidR="00A4187B" w:rsidRPr="00A4187B" w:rsidRDefault="00A4187B" w:rsidP="00A4187B">
      <w:pPr>
        <w:widowControl w:val="0"/>
        <w:numPr>
          <w:ilvl w:val="0"/>
          <w:numId w:val="3"/>
        </w:numPr>
        <w:spacing w:beforeLines="40" w:before="96" w:afterLines="40" w:after="96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приобретение опыта</w:t>
      </w: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A4187B" w:rsidRPr="00A4187B" w:rsidRDefault="00A4187B" w:rsidP="00A4187B">
      <w:pPr>
        <w:widowControl w:val="0"/>
        <w:numPr>
          <w:ilvl w:val="0"/>
          <w:numId w:val="3"/>
        </w:numPr>
        <w:spacing w:beforeLines="40" w:before="96" w:afterLines="40" w:after="96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овладение учащимися знаниями и умениями эффективного использования аппаратных, программных средств и методов информатики для решения простых экономических и управленческих задач.</w:t>
      </w:r>
    </w:p>
    <w:p w:rsidR="00A4187B" w:rsidRPr="00A4187B" w:rsidRDefault="00A4187B" w:rsidP="00A418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Формы организации учебного процесса:</w:t>
      </w:r>
    </w:p>
    <w:p w:rsidR="00A4187B" w:rsidRPr="00A4187B" w:rsidRDefault="00A4187B" w:rsidP="00A4187B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индивидуальные;</w:t>
      </w:r>
    </w:p>
    <w:p w:rsidR="00A4187B" w:rsidRPr="00A4187B" w:rsidRDefault="00A4187B" w:rsidP="00A4187B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групповые;</w:t>
      </w:r>
    </w:p>
    <w:p w:rsidR="00A4187B" w:rsidRPr="00A4187B" w:rsidRDefault="00A4187B" w:rsidP="00A4187B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индивидуально-групповые;</w:t>
      </w:r>
    </w:p>
    <w:p w:rsidR="00A4187B" w:rsidRPr="00A4187B" w:rsidRDefault="00A4187B" w:rsidP="00A4187B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фронтальные;</w:t>
      </w:r>
    </w:p>
    <w:p w:rsidR="00A4187B" w:rsidRPr="00A4187B" w:rsidRDefault="00A4187B" w:rsidP="00A4187B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практикумы.</w:t>
      </w:r>
    </w:p>
    <w:p w:rsidR="00A4187B" w:rsidRPr="00A4187B" w:rsidRDefault="00A4187B" w:rsidP="00A418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Формы контроля ЗУН (</w:t>
      </w:r>
      <w:proofErr w:type="spellStart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ов</w:t>
      </w:r>
      <w:proofErr w:type="spellEnd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);</w:t>
      </w:r>
    </w:p>
    <w:p w:rsidR="00A4187B" w:rsidRPr="00A4187B" w:rsidRDefault="00A4187B" w:rsidP="00A4187B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наблюдение;</w:t>
      </w:r>
    </w:p>
    <w:p w:rsidR="00A4187B" w:rsidRPr="00A4187B" w:rsidRDefault="00A4187B" w:rsidP="00A4187B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беседа;</w:t>
      </w:r>
    </w:p>
    <w:p w:rsidR="00A4187B" w:rsidRPr="00A4187B" w:rsidRDefault="00A4187B" w:rsidP="00A4187B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фронтальный опрос;</w:t>
      </w:r>
    </w:p>
    <w:p w:rsidR="00A4187B" w:rsidRPr="00A4187B" w:rsidRDefault="00A4187B" w:rsidP="00A4187B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опрос в парах;</w:t>
      </w:r>
    </w:p>
    <w:p w:rsidR="00A4187B" w:rsidRPr="00A4187B" w:rsidRDefault="00A4187B" w:rsidP="00A4187B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практикум.</w:t>
      </w:r>
    </w:p>
    <w:p w:rsidR="00A4187B" w:rsidRPr="00A4187B" w:rsidRDefault="00A4187B" w:rsidP="00A4187B">
      <w:pPr>
        <w:widowControl w:val="0"/>
        <w:spacing w:beforeLines="40" w:before="96" w:afterLines="40" w:after="96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Место предмета в базисном учебном плане</w:t>
      </w:r>
    </w:p>
    <w:p w:rsidR="00A4187B" w:rsidRPr="00A4187B" w:rsidRDefault="00A4187B" w:rsidP="00A4187B">
      <w:pPr>
        <w:widowControl w:val="0"/>
        <w:spacing w:beforeLines="40" w:before="96" w:afterLines="40" w:after="96" w:line="240" w:lineRule="auto"/>
        <w:ind w:right="1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Согласно действующему в школе учебному плану календарно-тематический план за счет школьного компонента предусматривает  в 10-11 классах  обучение в объеме 136 часов: 68 часов в 10 классе, 68 часов в 11 классе (</w:t>
      </w:r>
      <w:r w:rsidRPr="00A418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 часа в неделю)</w:t>
      </w: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4187B" w:rsidRPr="00A4187B" w:rsidRDefault="00A4187B" w:rsidP="00A4187B">
      <w:pPr>
        <w:widowControl w:val="0"/>
        <w:spacing w:beforeLines="40" w:before="96" w:afterLines="40" w:after="96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Рабочая учебная программа конкретизирует содержание предметных тем образовательного стандарта, дает распределение учебных часов по темам. В программе установлена оптимальная последовательность изучения тем и разделов учебного предмета с учетом </w:t>
      </w:r>
      <w:proofErr w:type="spellStart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межпредметных</w:t>
      </w:r>
      <w:proofErr w:type="spellEnd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</w:t>
      </w:r>
      <w:proofErr w:type="spellStart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внутрипредметных</w:t>
      </w:r>
      <w:proofErr w:type="spellEnd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связей, логики учебного процесса, возрастных особенностей учащихся, определяет необходимый набор форм учебной деятельности.</w:t>
      </w:r>
    </w:p>
    <w:p w:rsidR="00A4187B" w:rsidRPr="00A4187B" w:rsidRDefault="00A4187B" w:rsidP="00A4187B">
      <w:pPr>
        <w:widowControl w:val="0"/>
        <w:spacing w:beforeLines="40" w:before="96" w:afterLines="40" w:after="96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Учебно-тематический план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0"/>
        <w:gridCol w:w="1511"/>
      </w:tblGrid>
      <w:tr w:rsidR="00A4187B" w:rsidRPr="00A4187B" w:rsidTr="004055FC">
        <w:trPr>
          <w:jc w:val="center"/>
        </w:trPr>
        <w:tc>
          <w:tcPr>
            <w:tcW w:w="8241" w:type="dxa"/>
            <w:vAlign w:val="center"/>
          </w:tcPr>
          <w:p w:rsidR="00A4187B" w:rsidRPr="00A4187B" w:rsidRDefault="00A4187B" w:rsidP="00A4187B">
            <w:pPr>
              <w:widowControl w:val="0"/>
              <w:spacing w:after="0" w:line="288" w:lineRule="auto"/>
              <w:ind w:right="-106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418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33" w:type="dxa"/>
            <w:vAlign w:val="center"/>
          </w:tcPr>
          <w:p w:rsidR="00A4187B" w:rsidRPr="00A4187B" w:rsidRDefault="00A4187B" w:rsidP="00A4187B">
            <w:pPr>
              <w:widowControl w:val="0"/>
              <w:shd w:val="clear" w:color="auto" w:fill="FFFFFF"/>
              <w:spacing w:after="0" w:line="288" w:lineRule="auto"/>
              <w:ind w:hanging="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18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A4187B" w:rsidRPr="00A4187B" w:rsidTr="004055FC">
        <w:trPr>
          <w:jc w:val="center"/>
        </w:trPr>
        <w:tc>
          <w:tcPr>
            <w:tcW w:w="9774" w:type="dxa"/>
            <w:gridSpan w:val="2"/>
            <w:shd w:val="clear" w:color="auto" w:fill="000000"/>
            <w:vAlign w:val="center"/>
          </w:tcPr>
          <w:p w:rsidR="00A4187B" w:rsidRPr="00A4187B" w:rsidRDefault="00A4187B" w:rsidP="00A4187B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FFFFFF"/>
                <w:sz w:val="24"/>
                <w:szCs w:val="24"/>
                <w:lang w:eastAsia="ru-RU"/>
              </w:rPr>
            </w:pPr>
            <w:r w:rsidRPr="00A4187B">
              <w:rPr>
                <w:rFonts w:ascii="Times New Roman" w:eastAsia="Times New Roman" w:hAnsi="Times New Roman" w:cs="Times New Roman"/>
                <w:b/>
                <w:snapToGrid w:val="0"/>
                <w:color w:val="FFFFFF"/>
                <w:sz w:val="24"/>
                <w:szCs w:val="24"/>
                <w:lang w:eastAsia="ru-RU"/>
              </w:rPr>
              <w:t>10 класс</w:t>
            </w:r>
          </w:p>
        </w:tc>
      </w:tr>
      <w:tr w:rsidR="00A4187B" w:rsidRPr="00A4187B" w:rsidTr="004055FC">
        <w:trPr>
          <w:jc w:val="center"/>
        </w:trPr>
        <w:tc>
          <w:tcPr>
            <w:tcW w:w="8241" w:type="dxa"/>
            <w:vAlign w:val="center"/>
          </w:tcPr>
          <w:p w:rsidR="00A4187B" w:rsidRPr="00A4187B" w:rsidRDefault="00A4187B" w:rsidP="00A4187B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418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Информация и информационные процессы</w:t>
            </w:r>
          </w:p>
        </w:tc>
        <w:tc>
          <w:tcPr>
            <w:tcW w:w="1533" w:type="dxa"/>
            <w:vAlign w:val="center"/>
          </w:tcPr>
          <w:p w:rsidR="00A4187B" w:rsidRPr="00A4187B" w:rsidRDefault="00A4187B" w:rsidP="00A4187B">
            <w:pPr>
              <w:widowControl w:val="0"/>
              <w:shd w:val="clear" w:color="auto" w:fill="FFFFFF"/>
              <w:spacing w:after="0" w:line="288" w:lineRule="auto"/>
              <w:ind w:hanging="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18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15</w:t>
            </w:r>
          </w:p>
        </w:tc>
      </w:tr>
      <w:tr w:rsidR="00A4187B" w:rsidRPr="00A4187B" w:rsidTr="004055FC">
        <w:trPr>
          <w:jc w:val="center"/>
        </w:trPr>
        <w:tc>
          <w:tcPr>
            <w:tcW w:w="8241" w:type="dxa"/>
            <w:shd w:val="clear" w:color="auto" w:fill="auto"/>
            <w:vAlign w:val="center"/>
          </w:tcPr>
          <w:p w:rsidR="00A4187B" w:rsidRPr="00A4187B" w:rsidRDefault="00A4187B" w:rsidP="00A4187B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Cs/>
                <w:noProof/>
                <w:snapToGrid w:val="0"/>
                <w:color w:val="000000"/>
                <w:sz w:val="24"/>
                <w:szCs w:val="24"/>
                <w:lang w:eastAsia="ru-RU"/>
              </w:rPr>
            </w:pPr>
            <w:r w:rsidRPr="00A418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Компьютер и программное обеспечение</w:t>
            </w:r>
          </w:p>
        </w:tc>
        <w:tc>
          <w:tcPr>
            <w:tcW w:w="1533" w:type="dxa"/>
          </w:tcPr>
          <w:p w:rsidR="00A4187B" w:rsidRPr="00A4187B" w:rsidRDefault="00A4187B" w:rsidP="00A4187B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18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</w:tr>
      <w:tr w:rsidR="00A4187B" w:rsidRPr="00A4187B" w:rsidTr="004055FC">
        <w:trPr>
          <w:jc w:val="center"/>
        </w:trPr>
        <w:tc>
          <w:tcPr>
            <w:tcW w:w="8241" w:type="dxa"/>
            <w:vAlign w:val="center"/>
          </w:tcPr>
          <w:p w:rsidR="00A4187B" w:rsidRPr="00A4187B" w:rsidRDefault="00A4187B" w:rsidP="00A4187B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4187B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Информационные технологии</w:t>
            </w:r>
          </w:p>
        </w:tc>
        <w:tc>
          <w:tcPr>
            <w:tcW w:w="1533" w:type="dxa"/>
            <w:vAlign w:val="center"/>
          </w:tcPr>
          <w:p w:rsidR="00A4187B" w:rsidRPr="00A4187B" w:rsidRDefault="00A4187B" w:rsidP="00A4187B">
            <w:pPr>
              <w:widowControl w:val="0"/>
              <w:shd w:val="clear" w:color="auto" w:fill="FFFFFF"/>
              <w:spacing w:after="0" w:line="288" w:lineRule="auto"/>
              <w:ind w:hanging="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18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23</w:t>
            </w:r>
          </w:p>
        </w:tc>
      </w:tr>
      <w:tr w:rsidR="00A4187B" w:rsidRPr="00A4187B" w:rsidTr="004055FC">
        <w:trPr>
          <w:trHeight w:val="61"/>
          <w:jc w:val="center"/>
        </w:trPr>
        <w:tc>
          <w:tcPr>
            <w:tcW w:w="8241" w:type="dxa"/>
            <w:vAlign w:val="center"/>
          </w:tcPr>
          <w:p w:rsidR="00A4187B" w:rsidRPr="00A4187B" w:rsidRDefault="00A4187B" w:rsidP="00A4187B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A418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Основы логики и логические основы компьютера</w:t>
            </w:r>
          </w:p>
        </w:tc>
        <w:tc>
          <w:tcPr>
            <w:tcW w:w="1533" w:type="dxa"/>
            <w:vAlign w:val="center"/>
          </w:tcPr>
          <w:p w:rsidR="00A4187B" w:rsidRPr="00A4187B" w:rsidRDefault="00A4187B" w:rsidP="00A4187B">
            <w:pPr>
              <w:widowControl w:val="0"/>
              <w:shd w:val="clear" w:color="auto" w:fill="FFFFFF"/>
              <w:spacing w:after="0" w:line="288" w:lineRule="auto"/>
              <w:ind w:hanging="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18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18</w:t>
            </w:r>
          </w:p>
        </w:tc>
      </w:tr>
      <w:tr w:rsidR="00A4187B" w:rsidRPr="00A4187B" w:rsidTr="004055FC">
        <w:trPr>
          <w:jc w:val="center"/>
        </w:trPr>
        <w:tc>
          <w:tcPr>
            <w:tcW w:w="8241" w:type="dxa"/>
            <w:vAlign w:val="center"/>
          </w:tcPr>
          <w:p w:rsidR="00A4187B" w:rsidRPr="00A4187B" w:rsidRDefault="00A4187B" w:rsidP="00A4187B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Cs/>
                <w:noProof/>
                <w:snapToGrid w:val="0"/>
                <w:color w:val="000000"/>
                <w:sz w:val="24"/>
                <w:szCs w:val="24"/>
                <w:lang w:eastAsia="ru-RU"/>
              </w:rPr>
            </w:pPr>
            <w:r w:rsidRPr="00A4187B">
              <w:rPr>
                <w:rFonts w:ascii="Times New Roman" w:eastAsia="Times New Roman" w:hAnsi="Times New Roman" w:cs="Times New Roman"/>
                <w:bCs/>
                <w:noProof/>
                <w:snapToGrid w:val="0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3" w:type="dxa"/>
            <w:vAlign w:val="center"/>
          </w:tcPr>
          <w:p w:rsidR="00A4187B" w:rsidRPr="00A4187B" w:rsidRDefault="00A4187B" w:rsidP="00A4187B">
            <w:pPr>
              <w:widowControl w:val="0"/>
              <w:shd w:val="clear" w:color="auto" w:fill="FFFFFF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18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fldChar w:fldCharType="begin"/>
            </w:r>
            <w:r w:rsidRPr="00A418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instrText xml:space="preserve"> =SUM(ABOVE) </w:instrText>
            </w:r>
            <w:r w:rsidRPr="00A418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fldChar w:fldCharType="separate"/>
            </w:r>
            <w:r w:rsidRPr="00A4187B">
              <w:rPr>
                <w:rFonts w:ascii="Times New Roman" w:eastAsia="Times New Roman" w:hAnsi="Times New Roman" w:cs="Times New Roman"/>
                <w:noProof/>
                <w:snapToGrid w:val="0"/>
                <w:sz w:val="24"/>
                <w:szCs w:val="24"/>
                <w:lang w:eastAsia="ru-RU"/>
              </w:rPr>
              <w:t>68</w:t>
            </w:r>
            <w:r w:rsidRPr="00A418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A4187B" w:rsidRPr="00A4187B" w:rsidRDefault="00A4187B" w:rsidP="00A4187B">
      <w:pPr>
        <w:widowControl w:val="0"/>
        <w:spacing w:after="0" w:line="288" w:lineRule="auto"/>
        <w:ind w:left="284" w:right="1"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разработанной рабочей программе увеличено количество часов на изучение разделов </w:t>
      </w:r>
    </w:p>
    <w:p w:rsidR="00A4187B" w:rsidRPr="00A4187B" w:rsidRDefault="00A4187B" w:rsidP="00A4187B">
      <w:pPr>
        <w:widowControl w:val="0"/>
        <w:numPr>
          <w:ilvl w:val="0"/>
          <w:numId w:val="9"/>
        </w:numPr>
        <w:spacing w:after="0" w:line="288" w:lineRule="auto"/>
        <w:ind w:right="1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в 10 классе: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0"/>
        <w:gridCol w:w="1992"/>
        <w:gridCol w:w="1879"/>
      </w:tblGrid>
      <w:tr w:rsidR="00A4187B" w:rsidRPr="00A4187B" w:rsidTr="004055FC">
        <w:trPr>
          <w:jc w:val="center"/>
        </w:trPr>
        <w:tc>
          <w:tcPr>
            <w:tcW w:w="5976" w:type="dxa"/>
            <w:tcBorders>
              <w:bottom w:val="single" w:sz="4" w:space="0" w:color="auto"/>
            </w:tcBorders>
            <w:vAlign w:val="center"/>
          </w:tcPr>
          <w:p w:rsidR="00A4187B" w:rsidRPr="00A4187B" w:rsidRDefault="00A4187B" w:rsidP="00A4187B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18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A4187B" w:rsidRPr="00A4187B" w:rsidRDefault="00A4187B" w:rsidP="00A4187B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18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авторской программе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center"/>
          </w:tcPr>
          <w:p w:rsidR="00A4187B" w:rsidRPr="00A4187B" w:rsidRDefault="00A4187B" w:rsidP="00A4187B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18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рабочей программе</w:t>
            </w:r>
          </w:p>
        </w:tc>
      </w:tr>
      <w:tr w:rsidR="00A4187B" w:rsidRPr="00A4187B" w:rsidTr="004055FC">
        <w:trPr>
          <w:jc w:val="center"/>
        </w:trPr>
        <w:tc>
          <w:tcPr>
            <w:tcW w:w="5976" w:type="dxa"/>
            <w:vAlign w:val="center"/>
          </w:tcPr>
          <w:p w:rsidR="00A4187B" w:rsidRPr="00A4187B" w:rsidRDefault="00A4187B" w:rsidP="00A4187B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18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Информация и информационные процессы</w:t>
            </w:r>
          </w:p>
        </w:tc>
        <w:tc>
          <w:tcPr>
            <w:tcW w:w="2043" w:type="dxa"/>
            <w:vAlign w:val="center"/>
          </w:tcPr>
          <w:p w:rsidR="00A4187B" w:rsidRPr="00A4187B" w:rsidRDefault="00A4187B" w:rsidP="00A4187B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18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21" w:type="dxa"/>
            <w:vAlign w:val="center"/>
          </w:tcPr>
          <w:p w:rsidR="00A4187B" w:rsidRPr="00A4187B" w:rsidRDefault="00A4187B" w:rsidP="00A4187B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18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15</w:t>
            </w:r>
          </w:p>
        </w:tc>
      </w:tr>
      <w:tr w:rsidR="00A4187B" w:rsidRPr="00A4187B" w:rsidTr="004055FC">
        <w:trPr>
          <w:jc w:val="center"/>
        </w:trPr>
        <w:tc>
          <w:tcPr>
            <w:tcW w:w="5976" w:type="dxa"/>
            <w:shd w:val="clear" w:color="auto" w:fill="auto"/>
            <w:vAlign w:val="center"/>
          </w:tcPr>
          <w:p w:rsidR="00A4187B" w:rsidRPr="00A4187B" w:rsidRDefault="00A4187B" w:rsidP="00A4187B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bCs/>
                <w:noProof/>
                <w:snapToGrid w:val="0"/>
                <w:color w:val="000000"/>
                <w:sz w:val="24"/>
                <w:szCs w:val="24"/>
                <w:lang w:eastAsia="ru-RU"/>
              </w:rPr>
            </w:pPr>
            <w:r w:rsidRPr="00A4187B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Компьютер и программное обеспечение</w:t>
            </w:r>
          </w:p>
        </w:tc>
        <w:tc>
          <w:tcPr>
            <w:tcW w:w="2043" w:type="dxa"/>
          </w:tcPr>
          <w:p w:rsidR="00A4187B" w:rsidRPr="00A4187B" w:rsidRDefault="00A4187B" w:rsidP="00A4187B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18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921" w:type="dxa"/>
          </w:tcPr>
          <w:p w:rsidR="00A4187B" w:rsidRPr="00A4187B" w:rsidRDefault="00A4187B" w:rsidP="00A4187B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18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</w:tr>
      <w:tr w:rsidR="00A4187B" w:rsidRPr="00A4187B" w:rsidTr="004055FC">
        <w:trPr>
          <w:jc w:val="center"/>
        </w:trPr>
        <w:tc>
          <w:tcPr>
            <w:tcW w:w="5976" w:type="dxa"/>
            <w:vAlign w:val="center"/>
          </w:tcPr>
          <w:p w:rsidR="00A4187B" w:rsidRPr="00A4187B" w:rsidRDefault="00A4187B" w:rsidP="00A4187B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18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Информационные технологии</w:t>
            </w:r>
          </w:p>
        </w:tc>
        <w:tc>
          <w:tcPr>
            <w:tcW w:w="2043" w:type="dxa"/>
            <w:vAlign w:val="center"/>
          </w:tcPr>
          <w:p w:rsidR="00A4187B" w:rsidRPr="00A4187B" w:rsidRDefault="00A4187B" w:rsidP="00A4187B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18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21" w:type="dxa"/>
            <w:vAlign w:val="center"/>
          </w:tcPr>
          <w:p w:rsidR="00A4187B" w:rsidRPr="00A4187B" w:rsidRDefault="00A4187B" w:rsidP="00A4187B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18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23</w:t>
            </w:r>
          </w:p>
        </w:tc>
      </w:tr>
      <w:tr w:rsidR="00A4187B" w:rsidRPr="00A4187B" w:rsidTr="004055FC">
        <w:trPr>
          <w:jc w:val="center"/>
        </w:trPr>
        <w:tc>
          <w:tcPr>
            <w:tcW w:w="5976" w:type="dxa"/>
            <w:vAlign w:val="center"/>
          </w:tcPr>
          <w:p w:rsidR="00A4187B" w:rsidRPr="00A4187B" w:rsidRDefault="00A4187B" w:rsidP="00A4187B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18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Основы логики и логические основы компьютера</w:t>
            </w:r>
          </w:p>
        </w:tc>
        <w:tc>
          <w:tcPr>
            <w:tcW w:w="2043" w:type="dxa"/>
            <w:vAlign w:val="center"/>
          </w:tcPr>
          <w:p w:rsidR="00A4187B" w:rsidRPr="00A4187B" w:rsidRDefault="00A4187B" w:rsidP="00A4187B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18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1" w:type="dxa"/>
            <w:vAlign w:val="center"/>
          </w:tcPr>
          <w:p w:rsidR="00A4187B" w:rsidRPr="00A4187B" w:rsidRDefault="00A4187B" w:rsidP="00A4187B">
            <w:pPr>
              <w:widowControl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A4187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18</w:t>
            </w:r>
          </w:p>
        </w:tc>
      </w:tr>
    </w:tbl>
    <w:p w:rsidR="00A4187B" w:rsidRPr="00A4187B" w:rsidRDefault="00A4187B" w:rsidP="00A4187B">
      <w:pPr>
        <w:widowControl w:val="0"/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A4187B" w:rsidRPr="00A4187B" w:rsidRDefault="00A4187B" w:rsidP="00A4187B">
      <w:pPr>
        <w:widowControl w:val="0"/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Cs/>
          <w:noProof/>
          <w:snapToGrid w:val="0"/>
          <w:color w:val="00000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 xml:space="preserve">Так как в программе не отведено количества часов на изучение логики и программирования, а в ЕГЭ заданий из этих разделов в большом количестве, в </w:t>
      </w:r>
      <w:proofErr w:type="spellStart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т.ч</w:t>
      </w:r>
      <w:proofErr w:type="spellEnd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и в части</w:t>
      </w:r>
      <w:proofErr w:type="gramStart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</w:t>
      </w:r>
      <w:proofErr w:type="gramEnd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то за счет школьного компонента учебных часов введены часы на изучение тем «</w:t>
      </w:r>
      <w:r w:rsidRPr="00A4187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Основы логики и логические основы компьютера» и «</w:t>
      </w:r>
      <w:r w:rsidRPr="00A4187B">
        <w:rPr>
          <w:rFonts w:ascii="Times New Roman" w:eastAsia="Times New Roman" w:hAnsi="Times New Roman" w:cs="Times New Roman"/>
          <w:bCs/>
          <w:noProof/>
          <w:snapToGrid w:val="0"/>
          <w:color w:val="000000"/>
          <w:sz w:val="24"/>
          <w:szCs w:val="24"/>
          <w:lang w:eastAsia="ru-RU"/>
        </w:rPr>
        <w:t>Алгоритмизация и программирование».</w:t>
      </w:r>
    </w:p>
    <w:p w:rsidR="00A4187B" w:rsidRPr="00A4187B" w:rsidRDefault="00A4187B" w:rsidP="00A4187B">
      <w:pPr>
        <w:widowControl w:val="0"/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bCs/>
          <w:noProof/>
          <w:snapToGrid w:val="0"/>
          <w:color w:val="000000"/>
          <w:sz w:val="24"/>
          <w:szCs w:val="24"/>
          <w:lang w:eastAsia="ru-RU"/>
        </w:rPr>
        <w:tab/>
        <w:t xml:space="preserve">Увеличение часов на изучение остальных тем обусловлено наличием заданий в ЕГЭ по системам счислений, а также на практическое использование компьютера. </w:t>
      </w:r>
    </w:p>
    <w:p w:rsidR="00A4187B" w:rsidRPr="00A4187B" w:rsidRDefault="00A4187B" w:rsidP="00A4187B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О внесенных изменениях в примерную учебную программу и их обоснование:</w:t>
      </w:r>
    </w:p>
    <w:p w:rsidR="00A4187B" w:rsidRPr="00A4187B" w:rsidRDefault="00A4187B" w:rsidP="00A4187B">
      <w:pPr>
        <w:widowControl w:val="0"/>
        <w:spacing w:after="0" w:line="288" w:lineRule="auto"/>
        <w:ind w:left="18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1. В программе </w:t>
      </w: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профильного курса «Информатика и ИКТ» на базовом уровне И.Д. </w:t>
      </w:r>
      <w:proofErr w:type="spellStart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Угриновича</w:t>
      </w:r>
      <w:proofErr w:type="spellEnd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A4187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на изучение курса отводится 70 учебных часов. Рабочая программа рассчитана на 136 </w:t>
      </w:r>
      <w:proofErr w:type="gramStart"/>
      <w:r w:rsidRPr="00A4187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учебных</w:t>
      </w:r>
      <w:proofErr w:type="gramEnd"/>
      <w:r w:rsidRPr="00A4187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часа в соответствии с учебным планом общеобразовательного учреждения. </w:t>
      </w:r>
    </w:p>
    <w:p w:rsidR="00A4187B" w:rsidRPr="00A4187B" w:rsidRDefault="00A4187B" w:rsidP="00A4187B">
      <w:pPr>
        <w:widowControl w:val="0"/>
        <w:spacing w:after="0" w:line="288" w:lineRule="auto"/>
        <w:ind w:left="18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2. Изучение раздела «Информация и информационные процессы» расширено темами: «Перевод дробных чисел из одной системы счисления в другую», «Арифметические операции в позиционных системах счисления» для развития у учащихся целостного представления об информации.</w:t>
      </w:r>
    </w:p>
    <w:p w:rsidR="00A4187B" w:rsidRPr="00A4187B" w:rsidRDefault="00A4187B" w:rsidP="00A4187B">
      <w:pPr>
        <w:widowControl w:val="0"/>
        <w:spacing w:after="0" w:line="288" w:lineRule="auto"/>
        <w:ind w:left="18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3. Увеличение количества часов в разделе «Информационные технологии» связано с практическим использованием текстовых, графических, табличных редакторов для развития у учащихся целостного представления об информационных технологиях.</w:t>
      </w:r>
    </w:p>
    <w:p w:rsidR="00A4187B" w:rsidRPr="00A4187B" w:rsidRDefault="00A4187B" w:rsidP="00A4187B">
      <w:pPr>
        <w:widowControl w:val="0"/>
        <w:spacing w:after="0" w:line="288" w:lineRule="auto"/>
        <w:ind w:left="1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4. Увеличение количества часов в разделе «</w:t>
      </w: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Коммуникационные технологии</w:t>
      </w:r>
      <w:r w:rsidRPr="00A4187B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» связано с </w:t>
      </w:r>
      <w:r w:rsidRPr="00A4187B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овладением умениями</w:t>
      </w: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создания простейших </w:t>
      </w: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web</w:t>
      </w: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-страниц.</w:t>
      </w:r>
    </w:p>
    <w:p w:rsidR="00A4187B" w:rsidRPr="00A4187B" w:rsidRDefault="00A4187B" w:rsidP="00A4187B">
      <w:pPr>
        <w:widowControl w:val="0"/>
        <w:spacing w:after="0" w:line="288" w:lineRule="auto"/>
        <w:ind w:left="18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5. Изучение раздела «Компьютер и программное обеспечение» расширено темами: «История развития вычислительной техники», «Периферийные устройства», «Программное обеспечение компьютера», «Компьютерные вирусы и антивирусные программы» для развития у учащихся целостного представления об архитектуре компьютера и программном обеспечении.</w:t>
      </w:r>
    </w:p>
    <w:p w:rsidR="00A4187B" w:rsidRPr="00A4187B" w:rsidRDefault="00A4187B" w:rsidP="00A4187B">
      <w:pPr>
        <w:widowControl w:val="0"/>
        <w:spacing w:after="0" w:line="288" w:lineRule="auto"/>
        <w:ind w:left="18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5. Дополнительно включены разделы: «</w:t>
      </w: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Основы логики и логические основы компьютера</w:t>
      </w:r>
      <w:r w:rsidRPr="00A4187B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>», «</w:t>
      </w: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Алгоритмизация и программирование</w:t>
      </w:r>
      <w:r w:rsidRPr="00A4187B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», так как количество часов </w:t>
      </w: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 их изучение не отведено</w:t>
      </w:r>
      <w:r w:rsidRPr="00A4187B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eastAsia="ru-RU"/>
        </w:rPr>
        <w:t xml:space="preserve"> в программе </w:t>
      </w: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профильного курса «Информатика и ИКТ» на базовом уровне И.Д. </w:t>
      </w:r>
      <w:proofErr w:type="spellStart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Угриновича</w:t>
      </w:r>
      <w:proofErr w:type="spellEnd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а в ЕГЭ имеются задания из этих разделов, как в части А, так и в частях В, С.</w:t>
      </w:r>
    </w:p>
    <w:p w:rsidR="00A4187B" w:rsidRPr="00A4187B" w:rsidRDefault="00A4187B" w:rsidP="00A41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Содержание тем учебного курса</w:t>
      </w:r>
    </w:p>
    <w:p w:rsidR="00A4187B" w:rsidRPr="00A4187B" w:rsidRDefault="00A4187B" w:rsidP="00A4187B">
      <w:pPr>
        <w:widowControl w:val="0"/>
        <w:shd w:val="clear" w:color="auto" w:fill="FFFFFF"/>
        <w:tabs>
          <w:tab w:val="left" w:pos="5767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10 класс (68 часов, 2 часа в неделю)</w:t>
      </w:r>
    </w:p>
    <w:p w:rsidR="00A4187B" w:rsidRPr="00A4187B" w:rsidRDefault="00A4187B" w:rsidP="00A4187B">
      <w:pPr>
        <w:widowControl w:val="0"/>
        <w:numPr>
          <w:ilvl w:val="0"/>
          <w:numId w:val="7"/>
        </w:numPr>
        <w:tabs>
          <w:tab w:val="left" w:pos="341"/>
        </w:tabs>
        <w:spacing w:after="0" w:line="28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4187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u w:val="single"/>
          <w:lang w:eastAsia="ru-RU"/>
        </w:rPr>
        <w:t xml:space="preserve">Информация и информационные процессы </w:t>
      </w:r>
      <w:r w:rsidRPr="00A4187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(15 часов)</w:t>
      </w:r>
    </w:p>
    <w:p w:rsidR="00A4187B" w:rsidRPr="00A4187B" w:rsidRDefault="00A4187B" w:rsidP="00A4187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Вещество, энергия, информация - фундаментальные понятия современной науки. Различные подходы к определению информации. Информационные процессы. Методы поиска информации. Хранение информации. Передача информации. Обработка информации. Использование информации. Информационные процессы в живой природе, обществе, технике. Информационные процессы как основа управления. Язык как способ представления информации. Различные формы представления информации. Кодирование. </w:t>
      </w: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Двоичная форма представления ин</w:t>
      </w: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формации. Количество и единицы измерения ин</w:t>
      </w: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 xml:space="preserve">формации. Вероятностный подход к определению количества информации. </w:t>
      </w:r>
    </w:p>
    <w:p w:rsidR="00A4187B" w:rsidRPr="00A4187B" w:rsidRDefault="00A4187B" w:rsidP="00A4187B">
      <w:pPr>
        <w:widowControl w:val="0"/>
        <w:numPr>
          <w:ilvl w:val="0"/>
          <w:numId w:val="7"/>
        </w:numPr>
        <w:tabs>
          <w:tab w:val="left" w:pos="341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u w:val="single"/>
          <w:lang w:eastAsia="ru-RU"/>
        </w:rPr>
        <w:t>К</w:t>
      </w:r>
      <w:r w:rsidRPr="00A4187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омпьютер и программное обеспечение (12 часа)</w:t>
      </w:r>
    </w:p>
    <w:p w:rsidR="00A4187B" w:rsidRPr="00A4187B" w:rsidRDefault="00A4187B" w:rsidP="00A4187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Абак и счёты. </w:t>
      </w:r>
      <w:proofErr w:type="spellStart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Блез</w:t>
      </w:r>
      <w:proofErr w:type="spellEnd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Паскаль. Готфрид Вильгельм Лейбниц. Чарльз Беббидж. Герман Холлерит. Перфокарты и автоматизация. Поколения ЭВМ. Основные виды ЭВМ</w:t>
      </w:r>
    </w:p>
    <w:p w:rsidR="00A4187B" w:rsidRPr="00A4187B" w:rsidRDefault="00A4187B" w:rsidP="00A4187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Магистрально-модульный принцип. Шина  данных, шина адреса, шина управления. Шины периферийных устройств. Северный мост. Южный мост. Тестирование процессора. </w:t>
      </w:r>
    </w:p>
    <w:p w:rsidR="00A4187B" w:rsidRPr="00A4187B" w:rsidRDefault="00A4187B" w:rsidP="00A4187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Операционная система, функции, назначения и состав ОС.  Форматирование дисков. Логическая структура дисков. Дефрагментация диска. Информационная ёмкость. ОС </w:t>
      </w:r>
      <w:proofErr w:type="spellStart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Windows</w:t>
      </w:r>
      <w:proofErr w:type="spellEnd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proofErr w:type="spellStart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Linux</w:t>
      </w:r>
      <w:proofErr w:type="spellEnd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Структурные элементы окна. Программа  Проводник. Создание папок и ярлыков. Работа с файлами и папками.</w:t>
      </w:r>
    </w:p>
    <w:p w:rsidR="00A4187B" w:rsidRPr="00A4187B" w:rsidRDefault="00A4187B" w:rsidP="00A4187B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Защита с использованием паролей. Биометрические системы защиты: идентификация по отпечаткам пальцев, по характеристикам речи, по радужной оболочке глаза, по изображению лица, по ладони руки. RAID-массивы. RAID-контроллеры. RAID 0. RAID 1. Защита сохранности информации. Типы вредоносных программ. Антивирусные программы, профилактика заражения. Типы вирусов: файловые, загрузочные, </w:t>
      </w:r>
      <w:proofErr w:type="gramStart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макро-вирусы</w:t>
      </w:r>
      <w:proofErr w:type="gramEnd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Сетевые черви. </w:t>
      </w:r>
      <w:proofErr w:type="spellStart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Web</w:t>
      </w:r>
      <w:proofErr w:type="spellEnd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-черви. Межсетевой экран. Проверка скриптов в браузере. Почтовые черви. Троянец. Троянские утилиты удаленного администрирования. Троянские программы-шпионы. Рекламные программы. Защита от троянских программ. Сетевые атаки. Утилиты взлома удаленных компьютеров. </w:t>
      </w:r>
      <w:proofErr w:type="spellStart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Руткиты</w:t>
      </w:r>
      <w:proofErr w:type="spellEnd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A4187B" w:rsidRPr="00A4187B" w:rsidRDefault="00A4187B" w:rsidP="00A4187B">
      <w:pPr>
        <w:widowControl w:val="0"/>
        <w:numPr>
          <w:ilvl w:val="0"/>
          <w:numId w:val="7"/>
        </w:numPr>
        <w:tabs>
          <w:tab w:val="left" w:pos="341"/>
        </w:tabs>
        <w:spacing w:after="0" w:line="288" w:lineRule="auto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u w:val="single"/>
          <w:lang w:eastAsia="ru-RU"/>
        </w:rPr>
      </w:pPr>
      <w:r w:rsidRPr="00A4187B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u w:val="single"/>
          <w:lang w:eastAsia="ru-RU"/>
        </w:rPr>
        <w:t xml:space="preserve">Основы логики и логические основы компьютера </w:t>
      </w:r>
      <w:r w:rsidRPr="00A4187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(18 часов)</w:t>
      </w:r>
    </w:p>
    <w:p w:rsidR="00A4187B" w:rsidRPr="00A4187B" w:rsidRDefault="00A4187B" w:rsidP="00A4187B">
      <w:pPr>
        <w:widowControl w:val="0"/>
        <w:spacing w:after="0" w:line="288" w:lineRule="auto"/>
        <w:ind w:firstLine="72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Понятие об алгебре высказываний. Основные логические операции. Сложные высказывания. Построение таблиц истинности сложных высказы</w:t>
      </w: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>ваний. Основные законы преобразования алгебры логики. Решение логических задач с помощью ал</w:t>
      </w: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softHyphen/>
        <w:t xml:space="preserve">гебры логики. Логические основы ЭВМ. Основные логические элементы, их назначение и обозначение на схемах. Функциональные схемы логических устройств. </w:t>
      </w:r>
      <w:r w:rsidRPr="00A4187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Ре</w:t>
      </w:r>
      <w:r w:rsidRPr="00A4187B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softHyphen/>
        <w:t>гистры, их виды и назначение. Одноразрядный двоичный сумматор.</w:t>
      </w:r>
      <w:r w:rsidRPr="00A418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</w:p>
    <w:p w:rsidR="00A4187B" w:rsidRPr="00A4187B" w:rsidRDefault="00A4187B" w:rsidP="00A4187B">
      <w:pPr>
        <w:widowControl w:val="0"/>
        <w:numPr>
          <w:ilvl w:val="0"/>
          <w:numId w:val="7"/>
        </w:numPr>
        <w:tabs>
          <w:tab w:val="left" w:pos="341"/>
        </w:tabs>
        <w:spacing w:after="0" w:line="288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eastAsia="ru-RU"/>
        </w:rPr>
      </w:pPr>
      <w:r w:rsidRPr="00A418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Информационные технологии (23 часа)</w:t>
      </w:r>
    </w:p>
    <w:p w:rsidR="00A4187B" w:rsidRPr="00A4187B" w:rsidRDefault="00A4187B" w:rsidP="00A4187B">
      <w:pPr>
        <w:widowControl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Кодирование и декодирование текстовой информации. Таблица кодирования ASCII. Кодировки русского алфавита. Текстовые редакторы. Способы создания документов. Интерфейс текстового редактора. Запуск редактора и набор текста. Требования к оформлению текста. </w:t>
      </w:r>
      <w:proofErr w:type="gramStart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Шрифты и размеры, цвет, заполнение,  обрамление, колонки, нумерация страниц, автоматическое создание оглавления и т. д. Фрагмент текста (абзац, предложение, слово).</w:t>
      </w:r>
      <w:proofErr w:type="gramEnd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Работа с фрагментами (выделение, перенос, копирование удаление, создание буквицы и  т. д.) Абзац. Операции с абзацем (форматирование, интервалы и т. д.). Работа с редактором формул. Заготовка формулы. Создание списков. Таблица и её создание. Заполнение и форматирование таблицы Гиперссылка. Закладка. Указатель ссылки. Работа с меню вставка, с панелью Рисование, Настройка изображения. Компьютерный словарь. Системы компьютерного перевода текстов. Системы оптического распознавания символов. Системы оптического распознавания форм. Системы распознавания рукописного текста. Сканирование. Сегментирование. Распознавание.</w:t>
      </w:r>
    </w:p>
    <w:p w:rsidR="00A4187B" w:rsidRPr="00A4187B" w:rsidRDefault="00A4187B" w:rsidP="00A4187B">
      <w:pPr>
        <w:widowControl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Кодирование графической информации методом дискретизации. Кодирование графической информации (разрешающая способность и глубина цвета). Растровые и векторные графические редакторы. Инструменты рисования растровых графических </w:t>
      </w: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редакторов. Рисование графических примитивов. Операции копирования, перемещения и удаления. Палитра цветов. Геометрические преобразования. Форматы растровых и векторных графических файлов. </w:t>
      </w:r>
      <w:proofErr w:type="spellStart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Gif</w:t>
      </w:r>
      <w:proofErr w:type="spellEnd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-анимация. САПР. Основные чертежные объекты. Параметры объекта. Геометрическое построение угла, равного </w:t>
      </w:r>
      <w:proofErr w:type="gramStart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заданному</w:t>
      </w:r>
      <w:proofErr w:type="gramEnd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Построение треугольника по двум сторонам и углу между ними. Построение треугольника по трем сторонам. Построение перпендикуляра </w:t>
      </w:r>
      <w:proofErr w:type="gramStart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</w:t>
      </w:r>
      <w:proofErr w:type="gramEnd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заданной прямой. Построение биссектрисы неразвернутого угла. Флэш-анимация.</w:t>
      </w:r>
    </w:p>
    <w:p w:rsidR="00A4187B" w:rsidRPr="00A4187B" w:rsidRDefault="00A4187B" w:rsidP="00A4187B">
      <w:pPr>
        <w:widowControl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Кодирование аналоговой (непрерывной) звуковой информации методом дискретизации. Кодирование звуковой информации (частота дискретизации и глубина кодирования). Мультимедийные технологии. Презентация. Слайд. Шаблон презентации. </w:t>
      </w:r>
      <w:proofErr w:type="spellStart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Автомакет</w:t>
      </w:r>
      <w:proofErr w:type="spellEnd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слайда. Оформление презентации. Эффекты анимации. Эффекты смены слайдов. Интерактивная презентация. Гипертекст.</w:t>
      </w:r>
    </w:p>
    <w:p w:rsidR="00A4187B" w:rsidRPr="00A4187B" w:rsidRDefault="00A4187B" w:rsidP="00A4187B">
      <w:pPr>
        <w:widowControl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Цифра. Число. Понятие системы счисления. Позиционные и непозиционные системы счисления. Развернутая форма записи числа. Правила перевода целых числе из одной системы счисления в другую. Правила перевода из одной системы счисления в другую дробных чисел. Правила выполнения арифметических операций в двоичной системе счисления. Решение задач на выполнение арифметических операций в двоичной системе счисления.</w:t>
      </w:r>
    </w:p>
    <w:p w:rsidR="00A4187B" w:rsidRPr="00A4187B" w:rsidRDefault="00A4187B" w:rsidP="00A4187B">
      <w:pPr>
        <w:widowControl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Назначение и основные функции электронных таблиц. Пользовательский интерфейс. Структура электронных таблиц (ячейка, строка, столбец, имя и диапазон ячейки). Типы и формат данных. Работа по редактированию готовой таблицы. Формула, адрес, ячейка, копирование формулы, относительная, абсолютная и смешанная ссылка. Встроенная функция, категория, аргументы функции, диапазон ячеек, Мастер функций. Работа с диаграммами</w:t>
      </w:r>
    </w:p>
    <w:p w:rsidR="00A4187B" w:rsidRPr="00A4187B" w:rsidRDefault="00A4187B" w:rsidP="00A41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Перечень учебно-методического обеспечения.</w:t>
      </w:r>
    </w:p>
    <w:p w:rsidR="00A4187B" w:rsidRPr="00A4187B" w:rsidRDefault="00A4187B" w:rsidP="00A4187B">
      <w:pPr>
        <w:widowControl w:val="0"/>
        <w:spacing w:beforeLines="40" w:before="96" w:afterLines="40" w:after="96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Печатные пособия. </w:t>
      </w:r>
    </w:p>
    <w:p w:rsidR="00A4187B" w:rsidRPr="00A4187B" w:rsidRDefault="00A4187B" w:rsidP="00A4187B">
      <w:pPr>
        <w:widowControl w:val="0"/>
        <w:numPr>
          <w:ilvl w:val="0"/>
          <w:numId w:val="2"/>
        </w:numPr>
        <w:tabs>
          <w:tab w:val="left" w:pos="231"/>
        </w:tabs>
        <w:autoSpaceDE w:val="0"/>
        <w:autoSpaceDN w:val="0"/>
        <w:spacing w:beforeLines="40" w:before="96" w:afterLines="40" w:after="96" w:line="240" w:lineRule="auto"/>
        <w:ind w:right="4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Задачник-практикум по информатике. Учебное пособие для средней школы. Под ред. </w:t>
      </w:r>
      <w:proofErr w:type="spellStart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И.Семакина</w:t>
      </w:r>
      <w:proofErr w:type="spellEnd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proofErr w:type="spellStart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Е.Хеннера</w:t>
      </w:r>
      <w:proofErr w:type="spellEnd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– М.: Лаборатория знаний, 2009. </w:t>
      </w:r>
    </w:p>
    <w:p w:rsidR="00A4187B" w:rsidRPr="00A4187B" w:rsidRDefault="00A4187B" w:rsidP="00A4187B">
      <w:pPr>
        <w:widowControl w:val="0"/>
        <w:numPr>
          <w:ilvl w:val="0"/>
          <w:numId w:val="2"/>
        </w:numPr>
        <w:tabs>
          <w:tab w:val="left" w:pos="264"/>
        </w:tabs>
        <w:spacing w:beforeLines="40" w:before="96" w:afterLines="40" w:after="96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Кузнецов А.А., </w:t>
      </w:r>
      <w:proofErr w:type="spellStart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Самовольнова</w:t>
      </w:r>
      <w:proofErr w:type="spellEnd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Л.Е., </w:t>
      </w:r>
      <w:proofErr w:type="spellStart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Угринович</w:t>
      </w:r>
      <w:proofErr w:type="spellEnd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Н.Д. Оценка качества подготовки выпускников основной школы по информатике. – М.: Дрофа, 2009.</w:t>
      </w:r>
    </w:p>
    <w:p w:rsidR="00A4187B" w:rsidRPr="00A4187B" w:rsidRDefault="00A4187B" w:rsidP="00A4187B">
      <w:pPr>
        <w:widowControl w:val="0"/>
        <w:numPr>
          <w:ilvl w:val="0"/>
          <w:numId w:val="2"/>
        </w:numPr>
        <w:tabs>
          <w:tab w:val="left" w:pos="297"/>
        </w:tabs>
        <w:autoSpaceDE w:val="0"/>
        <w:autoSpaceDN w:val="0"/>
        <w:spacing w:beforeLines="40" w:before="96" w:afterLines="40" w:after="96" w:line="240" w:lineRule="auto"/>
        <w:ind w:right="4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ЕГЭ. Информатика: раздаточный материал тренировочных тестов / И.Ю. Гусева. – </w:t>
      </w:r>
      <w:proofErr w:type="spellStart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Спб</w:t>
      </w:r>
      <w:proofErr w:type="spellEnd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.: </w:t>
      </w:r>
      <w:proofErr w:type="spellStart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Тригон</w:t>
      </w:r>
      <w:proofErr w:type="spellEnd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2011.</w:t>
      </w:r>
    </w:p>
    <w:p w:rsidR="00A4187B" w:rsidRPr="00A4187B" w:rsidRDefault="00A4187B" w:rsidP="00A4187B">
      <w:pPr>
        <w:widowControl w:val="0"/>
        <w:numPr>
          <w:ilvl w:val="0"/>
          <w:numId w:val="2"/>
        </w:numPr>
        <w:tabs>
          <w:tab w:val="left" w:pos="297"/>
        </w:tabs>
        <w:autoSpaceDE w:val="0"/>
        <w:autoSpaceDN w:val="0"/>
        <w:spacing w:beforeLines="40" w:before="96" w:afterLines="40" w:after="96" w:line="240" w:lineRule="auto"/>
        <w:ind w:right="4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Единый государственный экзамен. Информатика. Учебно-тренировочные материалы для подготовки учащихся / ФИПИ – М.: Интеллект-Центр, 2011.</w:t>
      </w:r>
    </w:p>
    <w:p w:rsidR="00A4187B" w:rsidRPr="00A4187B" w:rsidRDefault="00A4187B" w:rsidP="00A4187B">
      <w:pPr>
        <w:widowControl w:val="0"/>
        <w:numPr>
          <w:ilvl w:val="0"/>
          <w:numId w:val="2"/>
        </w:numPr>
        <w:tabs>
          <w:tab w:val="left" w:pos="297"/>
        </w:tabs>
        <w:autoSpaceDE w:val="0"/>
        <w:autoSpaceDN w:val="0"/>
        <w:spacing w:beforeLines="40" w:before="96" w:afterLines="40" w:after="96" w:line="240" w:lineRule="auto"/>
        <w:ind w:right="4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Единый государственный экзамен. Информатика. Универсальные материалы для подготовки учащихся</w:t>
      </w:r>
      <w:proofErr w:type="gramStart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/ П</w:t>
      </w:r>
      <w:proofErr w:type="gramEnd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од редакцией В.Р. </w:t>
      </w:r>
      <w:proofErr w:type="spellStart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Лещинера</w:t>
      </w:r>
      <w:proofErr w:type="spellEnd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/ ФИПИ – М.: Интеллект-Центр, 2011.</w:t>
      </w:r>
    </w:p>
    <w:p w:rsidR="00A4187B" w:rsidRPr="00A4187B" w:rsidRDefault="00A4187B" w:rsidP="00A4187B">
      <w:pPr>
        <w:widowControl w:val="0"/>
        <w:numPr>
          <w:ilvl w:val="0"/>
          <w:numId w:val="2"/>
        </w:numPr>
        <w:tabs>
          <w:tab w:val="left" w:pos="264"/>
        </w:tabs>
        <w:autoSpaceDE w:val="0"/>
        <w:autoSpaceDN w:val="0"/>
        <w:spacing w:beforeLines="40" w:before="96" w:afterLines="40" w:after="96" w:line="240" w:lineRule="auto"/>
        <w:ind w:right="4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Информатика и ИКТ. Подготовка к ЕГЭ</w:t>
      </w:r>
      <w:proofErr w:type="gramStart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/ П</w:t>
      </w:r>
      <w:proofErr w:type="gramEnd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од ред. проф. Н.В. Макаровой. – </w:t>
      </w:r>
      <w:proofErr w:type="spellStart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Спб</w:t>
      </w:r>
      <w:proofErr w:type="spellEnd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.: Питер, 2008.</w:t>
      </w:r>
    </w:p>
    <w:p w:rsidR="00A4187B" w:rsidRPr="00A4187B" w:rsidRDefault="00A4187B" w:rsidP="00A4187B">
      <w:pPr>
        <w:widowControl w:val="0"/>
        <w:numPr>
          <w:ilvl w:val="0"/>
          <w:numId w:val="2"/>
        </w:numPr>
        <w:tabs>
          <w:tab w:val="left" w:pos="308"/>
        </w:tabs>
        <w:autoSpaceDE w:val="0"/>
        <w:autoSpaceDN w:val="0"/>
        <w:spacing w:beforeLines="40" w:before="96" w:afterLines="40" w:after="96" w:line="240" w:lineRule="auto"/>
        <w:ind w:right="4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Программы для общеобразовательных учреждений: Информатика, 2-11 классы.-2-е изд., и доп. – М.:БИНОМ, Лаборатория знаний, 2008. </w:t>
      </w:r>
    </w:p>
    <w:p w:rsidR="00A4187B" w:rsidRPr="00A4187B" w:rsidRDefault="00A4187B" w:rsidP="00A4187B">
      <w:pPr>
        <w:widowControl w:val="0"/>
        <w:numPr>
          <w:ilvl w:val="0"/>
          <w:numId w:val="2"/>
        </w:numPr>
        <w:tabs>
          <w:tab w:val="left" w:pos="264"/>
        </w:tabs>
        <w:spacing w:beforeLines="40" w:before="96" w:afterLines="40" w:after="96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Угринович</w:t>
      </w:r>
      <w:proofErr w:type="spellEnd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Н.Д. Информатика и ИКТ. Базовый уровень: учебник для 10 класса / Н.Д. </w:t>
      </w:r>
      <w:proofErr w:type="spellStart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Угринович</w:t>
      </w:r>
      <w:proofErr w:type="spellEnd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– М.: БИНОМ. Лаборатория знаний, 2008. </w:t>
      </w:r>
    </w:p>
    <w:p w:rsidR="00A4187B" w:rsidRPr="00A4187B" w:rsidRDefault="00A4187B" w:rsidP="00A4187B">
      <w:pPr>
        <w:widowControl w:val="0"/>
        <w:numPr>
          <w:ilvl w:val="0"/>
          <w:numId w:val="2"/>
        </w:numPr>
        <w:tabs>
          <w:tab w:val="left" w:pos="264"/>
        </w:tabs>
        <w:spacing w:beforeLines="40" w:before="96" w:afterLines="40" w:after="96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Угринович</w:t>
      </w:r>
      <w:proofErr w:type="spellEnd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Н.Д. Информатика и ИКТ. Базовый уровень: учебник для 11 класса / Н.Д. </w:t>
      </w:r>
      <w:proofErr w:type="spellStart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Угринович</w:t>
      </w:r>
      <w:proofErr w:type="spellEnd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– М.: БИНОМ. Лаборатория знаний, 2009. </w:t>
      </w:r>
    </w:p>
    <w:p w:rsidR="00A4187B" w:rsidRPr="00A4187B" w:rsidRDefault="00A4187B" w:rsidP="00A4187B">
      <w:pPr>
        <w:widowControl w:val="0"/>
        <w:numPr>
          <w:ilvl w:val="0"/>
          <w:numId w:val="2"/>
        </w:numPr>
        <w:tabs>
          <w:tab w:val="left" w:pos="264"/>
          <w:tab w:val="left" w:pos="440"/>
        </w:tabs>
        <w:spacing w:beforeLines="40" w:before="96" w:afterLines="40" w:after="96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Угринович</w:t>
      </w:r>
      <w:proofErr w:type="spellEnd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Н.Д. Компьютерный практикум. Электронный учебник на CD-ROM. – М.: Бином, 2009 </w:t>
      </w:r>
    </w:p>
    <w:p w:rsidR="00A4187B" w:rsidRPr="00A4187B" w:rsidRDefault="00A4187B" w:rsidP="00A4187B">
      <w:pPr>
        <w:widowControl w:val="0"/>
        <w:numPr>
          <w:ilvl w:val="0"/>
          <w:numId w:val="2"/>
        </w:numPr>
        <w:tabs>
          <w:tab w:val="left" w:pos="264"/>
          <w:tab w:val="left" w:pos="440"/>
        </w:tabs>
        <w:spacing w:beforeLines="40" w:before="96" w:afterLines="40" w:after="96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Угринович</w:t>
      </w:r>
      <w:proofErr w:type="spellEnd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Н.Д. Информатика и ИКТ. Профильный уровень: учебник для 10 класса / Н.Д. </w:t>
      </w:r>
      <w:proofErr w:type="spellStart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Угринович</w:t>
      </w:r>
      <w:proofErr w:type="spellEnd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– М.: БИНОМ. Лаборатория знаний, 2008. </w:t>
      </w:r>
    </w:p>
    <w:p w:rsidR="00A4187B" w:rsidRPr="00A4187B" w:rsidRDefault="00A4187B" w:rsidP="00A4187B">
      <w:pPr>
        <w:widowControl w:val="0"/>
        <w:numPr>
          <w:ilvl w:val="0"/>
          <w:numId w:val="2"/>
        </w:numPr>
        <w:tabs>
          <w:tab w:val="left" w:pos="264"/>
          <w:tab w:val="left" w:pos="440"/>
        </w:tabs>
        <w:spacing w:beforeLines="40" w:before="96" w:afterLines="40" w:after="96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Угринович</w:t>
      </w:r>
      <w:proofErr w:type="spellEnd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Н.Д. Информатика и ИКТ. Профильный уровень: учебник для 11 класса / Н.Д. </w:t>
      </w:r>
      <w:proofErr w:type="spellStart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Угринович</w:t>
      </w:r>
      <w:proofErr w:type="spellEnd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– М.: БИНОМ. Лаборатория знаний, 2009. </w:t>
      </w:r>
    </w:p>
    <w:p w:rsidR="00A4187B" w:rsidRPr="00A4187B" w:rsidRDefault="00A4187B" w:rsidP="00A4187B">
      <w:pPr>
        <w:widowControl w:val="0"/>
        <w:numPr>
          <w:ilvl w:val="0"/>
          <w:numId w:val="2"/>
        </w:numPr>
        <w:tabs>
          <w:tab w:val="left" w:pos="264"/>
          <w:tab w:val="left" w:pos="440"/>
        </w:tabs>
        <w:spacing w:beforeLines="40" w:before="96" w:afterLines="40" w:after="96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Угринович</w:t>
      </w:r>
      <w:proofErr w:type="spellEnd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Н.Д. Информатика и информационные технологии. Учебник для 10-11 классов. – М.: Бином, 2005. </w:t>
      </w:r>
    </w:p>
    <w:p w:rsidR="00A4187B" w:rsidRPr="00A4187B" w:rsidRDefault="00A4187B" w:rsidP="00A4187B">
      <w:pPr>
        <w:widowControl w:val="0"/>
        <w:numPr>
          <w:ilvl w:val="0"/>
          <w:numId w:val="2"/>
        </w:numPr>
        <w:tabs>
          <w:tab w:val="left" w:pos="264"/>
          <w:tab w:val="left" w:pos="440"/>
        </w:tabs>
        <w:spacing w:beforeLines="40" w:before="96" w:afterLines="40" w:after="96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Угринович</w:t>
      </w:r>
      <w:proofErr w:type="spellEnd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Н.Д. </w:t>
      </w:r>
      <w:proofErr w:type="spellStart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Босова</w:t>
      </w:r>
      <w:proofErr w:type="spellEnd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Л.Л., Михайлова Н.И. Практикум по информатике и информационным технологиям. Учебное пособие для общеобразовательных учреждений. – М.: Бином, 2005.</w:t>
      </w:r>
    </w:p>
    <w:p w:rsidR="00A4187B" w:rsidRPr="00A4187B" w:rsidRDefault="00A4187B" w:rsidP="00A4187B">
      <w:pPr>
        <w:widowControl w:val="0"/>
        <w:numPr>
          <w:ilvl w:val="0"/>
          <w:numId w:val="2"/>
        </w:numPr>
        <w:tabs>
          <w:tab w:val="left" w:pos="264"/>
          <w:tab w:val="left" w:pos="440"/>
        </w:tabs>
        <w:spacing w:beforeLines="40" w:before="96" w:afterLines="40" w:after="96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Угринович</w:t>
      </w:r>
      <w:proofErr w:type="spellEnd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Н.Д. Преподавание курса «Информатика и ИКТ» в основной и старшей школе. 8-11 классы: методическое пособие / Н.Д. </w:t>
      </w:r>
      <w:proofErr w:type="spellStart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Угринович</w:t>
      </w:r>
      <w:proofErr w:type="spellEnd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– М.: БИНОМ. Лаборатория знаний, 2009. </w:t>
      </w:r>
    </w:p>
    <w:p w:rsidR="00A4187B" w:rsidRPr="00A4187B" w:rsidRDefault="00A4187B" w:rsidP="00A4187B">
      <w:pPr>
        <w:widowControl w:val="0"/>
        <w:numPr>
          <w:ilvl w:val="0"/>
          <w:numId w:val="2"/>
        </w:numPr>
        <w:tabs>
          <w:tab w:val="left" w:pos="440"/>
        </w:tabs>
        <w:autoSpaceDE w:val="0"/>
        <w:autoSpaceDN w:val="0"/>
        <w:spacing w:beforeLines="40" w:before="96" w:afterLines="40" w:after="96" w:line="240" w:lineRule="auto"/>
        <w:ind w:right="4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Федеральный компонент государственного стандарта общего образования. Часть I. Начальное общее образование. Основное общее образование. Часть II. Среднее (полное) общее образование. – М. 2004.</w:t>
      </w:r>
    </w:p>
    <w:p w:rsidR="00A4187B" w:rsidRPr="00A4187B" w:rsidRDefault="00A4187B" w:rsidP="00A4187B">
      <w:pPr>
        <w:widowControl w:val="0"/>
        <w:numPr>
          <w:ilvl w:val="0"/>
          <w:numId w:val="2"/>
        </w:numPr>
        <w:tabs>
          <w:tab w:val="left" w:pos="440"/>
        </w:tabs>
        <w:autoSpaceDE w:val="0"/>
        <w:autoSpaceDN w:val="0"/>
        <w:spacing w:beforeLines="40" w:before="96" w:afterLines="40" w:after="96" w:line="240" w:lineRule="auto"/>
        <w:ind w:right="4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образования./Министерство образования Российской Федерации. - М.- 2004.</w:t>
      </w:r>
    </w:p>
    <w:p w:rsidR="00A4187B" w:rsidRPr="00A4187B" w:rsidRDefault="00A4187B" w:rsidP="00A4187B">
      <w:pPr>
        <w:widowControl w:val="0"/>
        <w:spacing w:beforeLines="40" w:before="96" w:afterLines="40" w:after="96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Мультимедийные пособия.</w:t>
      </w:r>
    </w:p>
    <w:p w:rsidR="00A4187B" w:rsidRPr="00A4187B" w:rsidRDefault="00A4187B" w:rsidP="00A4187B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spacing w:beforeLines="40" w:before="96" w:afterLines="40" w:after="96" w:line="240" w:lineRule="auto"/>
        <w:ind w:left="360" w:right="4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Компакт-диск «Самоучитель </w:t>
      </w:r>
      <w:proofErr w:type="spellStart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Microsoft</w:t>
      </w:r>
      <w:proofErr w:type="spellEnd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Office</w:t>
      </w:r>
      <w:proofErr w:type="spellEnd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для детей»</w:t>
      </w:r>
    </w:p>
    <w:p w:rsidR="00A4187B" w:rsidRPr="00A4187B" w:rsidRDefault="00A4187B" w:rsidP="00A4187B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spacing w:beforeLines="40" w:before="96" w:afterLines="40" w:after="96" w:line="240" w:lineRule="auto"/>
        <w:ind w:left="360" w:right="4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Компакт-диск «Самоучитель </w:t>
      </w:r>
      <w:proofErr w:type="spellStart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Microsoft</w:t>
      </w:r>
      <w:proofErr w:type="spellEnd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Windows</w:t>
      </w:r>
      <w:proofErr w:type="spellEnd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XP для детей»</w:t>
      </w:r>
    </w:p>
    <w:p w:rsidR="00A4187B" w:rsidRPr="00A4187B" w:rsidRDefault="00A4187B" w:rsidP="00A4187B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spacing w:beforeLines="40" w:before="96" w:afterLines="40" w:after="96" w:line="240" w:lineRule="auto"/>
        <w:ind w:left="360" w:right="4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Компакт-диск «Интерактивный задачник. Информатика 9-11 классы»</w:t>
      </w:r>
    </w:p>
    <w:p w:rsidR="00A4187B" w:rsidRPr="00A4187B" w:rsidRDefault="00A4187B" w:rsidP="00A4187B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spacing w:beforeLines="40" w:before="96" w:afterLines="40" w:after="96" w:line="240" w:lineRule="auto"/>
        <w:ind w:left="360" w:right="4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Компакт-диск «Самоучитель Программирование для детей»</w:t>
      </w:r>
    </w:p>
    <w:p w:rsidR="00A4187B" w:rsidRPr="00A4187B" w:rsidRDefault="00A4187B" w:rsidP="00A4187B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spacing w:beforeLines="40" w:before="96" w:afterLines="40" w:after="96" w:line="240" w:lineRule="auto"/>
        <w:ind w:left="360" w:right="4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Компакт-диск «Самоучитель Интернет для детей»</w:t>
      </w:r>
    </w:p>
    <w:p w:rsidR="00A4187B" w:rsidRPr="00A4187B" w:rsidRDefault="00A4187B" w:rsidP="00A4187B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spacing w:beforeLines="40" w:before="96" w:afterLines="40" w:after="96" w:line="240" w:lineRule="auto"/>
        <w:ind w:left="360" w:right="4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Компакт-диск «</w:t>
      </w:r>
      <w:proofErr w:type="spellStart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Алгоритмика</w:t>
      </w:r>
      <w:proofErr w:type="spellEnd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2.0»</w:t>
      </w:r>
    </w:p>
    <w:p w:rsidR="00A4187B" w:rsidRPr="00A4187B" w:rsidRDefault="00A4187B" w:rsidP="00A4187B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spacing w:beforeLines="40" w:before="96" w:afterLines="40" w:after="96" w:line="240" w:lineRule="auto"/>
        <w:ind w:left="360" w:right="4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Компакт-диск «Демонстрационное поурочное планирование. Информатика 9-11 классы»</w:t>
      </w:r>
    </w:p>
    <w:p w:rsidR="00A4187B" w:rsidRPr="00A4187B" w:rsidRDefault="00A4187B" w:rsidP="00A4187B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spacing w:beforeLines="40" w:before="96" w:afterLines="40" w:after="96" w:line="240" w:lineRule="auto"/>
        <w:ind w:left="360" w:right="4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Компакт-диск «Начала информатики. Интерактивные приложения к урокам»</w:t>
      </w:r>
    </w:p>
    <w:p w:rsidR="00A4187B" w:rsidRPr="00A4187B" w:rsidRDefault="00A4187B" w:rsidP="00A4187B">
      <w:pPr>
        <w:widowControl w:val="0"/>
        <w:spacing w:beforeLines="40" w:before="96" w:afterLines="40" w:after="96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br w:type="page"/>
      </w:r>
      <w:r w:rsidRPr="00A4187B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lastRenderedPageBreak/>
        <w:t>Календарно-тематическое планирование в 10 классе</w:t>
      </w:r>
    </w:p>
    <w:p w:rsidR="00A4187B" w:rsidRPr="00A4187B" w:rsidRDefault="00A4187B" w:rsidP="00A4187B">
      <w:pPr>
        <w:widowControl w:val="0"/>
        <w:shd w:val="clear" w:color="auto" w:fill="FFFFFF"/>
        <w:spacing w:beforeLines="40" w:before="96" w:afterLines="40" w:after="96" w:line="240" w:lineRule="auto"/>
        <w:ind w:right="79" w:firstLine="720"/>
        <w:jc w:val="both"/>
        <w:rPr>
          <w:rFonts w:ascii="Times New Roman" w:eastAsia="Times New Roman" w:hAnsi="Times New Roman" w:cs="Times New Roman"/>
          <w:snapToGrid w:val="0"/>
          <w:color w:val="000000"/>
          <w:w w:val="107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snapToGrid w:val="0"/>
          <w:color w:val="000000"/>
          <w:w w:val="107"/>
          <w:sz w:val="24"/>
          <w:szCs w:val="24"/>
          <w:lang w:eastAsia="ru-RU"/>
        </w:rPr>
        <w:t>Курс рассчитан на 68 часов (2 часа в неделю).</w:t>
      </w:r>
    </w:p>
    <w:p w:rsidR="00A4187B" w:rsidRPr="00A4187B" w:rsidRDefault="00A4187B" w:rsidP="00A4187B">
      <w:pPr>
        <w:widowControl w:val="0"/>
        <w:tabs>
          <w:tab w:val="left" w:pos="264"/>
        </w:tabs>
        <w:spacing w:beforeLines="40" w:before="96" w:afterLines="40" w:after="96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snapToGrid w:val="0"/>
          <w:color w:val="000000"/>
          <w:w w:val="107"/>
          <w:sz w:val="24"/>
          <w:szCs w:val="24"/>
          <w:lang w:eastAsia="ru-RU"/>
        </w:rPr>
        <w:tab/>
      </w:r>
      <w:r w:rsidRPr="00A4187B">
        <w:rPr>
          <w:rFonts w:ascii="Times New Roman" w:eastAsia="Times New Roman" w:hAnsi="Times New Roman" w:cs="Times New Roman"/>
          <w:snapToGrid w:val="0"/>
          <w:color w:val="000000"/>
          <w:w w:val="107"/>
          <w:sz w:val="24"/>
          <w:szCs w:val="24"/>
          <w:lang w:eastAsia="ru-RU"/>
        </w:rPr>
        <w:tab/>
        <w:t xml:space="preserve">Изучение курса ориентировано на использование учащимися учебников: </w:t>
      </w:r>
    </w:p>
    <w:p w:rsidR="00A4187B" w:rsidRPr="00A4187B" w:rsidRDefault="00A4187B" w:rsidP="00A4187B">
      <w:pPr>
        <w:widowControl w:val="0"/>
        <w:numPr>
          <w:ilvl w:val="0"/>
          <w:numId w:val="1"/>
        </w:numPr>
        <w:autoSpaceDE w:val="0"/>
        <w:autoSpaceDN w:val="0"/>
        <w:spacing w:beforeLines="40" w:before="96" w:afterLines="40" w:after="96" w:line="240" w:lineRule="auto"/>
        <w:ind w:right="4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Угринович</w:t>
      </w:r>
      <w:proofErr w:type="spellEnd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Н.Д. Информатика и ИКТ. Базовый уровень: учебник для 10 класса / Н.Д. </w:t>
      </w:r>
      <w:proofErr w:type="spellStart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Угринович</w:t>
      </w:r>
      <w:proofErr w:type="spellEnd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– М.: БИНОМ. Лаборатория знаний, 2009. </w:t>
      </w:r>
    </w:p>
    <w:p w:rsidR="00A4187B" w:rsidRPr="00A4187B" w:rsidRDefault="00A4187B" w:rsidP="00A4187B">
      <w:pPr>
        <w:widowControl w:val="0"/>
        <w:numPr>
          <w:ilvl w:val="0"/>
          <w:numId w:val="1"/>
        </w:numPr>
        <w:autoSpaceDE w:val="0"/>
        <w:autoSpaceDN w:val="0"/>
        <w:spacing w:beforeLines="40" w:before="96" w:afterLines="40" w:after="96" w:line="240" w:lineRule="auto"/>
        <w:ind w:right="4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Задачник-практикум по информатике. Учебное пособие для средней школы. Под ред. </w:t>
      </w:r>
      <w:proofErr w:type="spellStart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И.Семакина</w:t>
      </w:r>
      <w:proofErr w:type="spellEnd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proofErr w:type="spellStart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Е.Хеннера</w:t>
      </w:r>
      <w:proofErr w:type="spellEnd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– М.: Лаборатория знаний, 2009. </w:t>
      </w:r>
    </w:p>
    <w:p w:rsidR="00A4187B" w:rsidRPr="00A4187B" w:rsidRDefault="00A4187B" w:rsidP="00A4187B">
      <w:pPr>
        <w:widowControl w:val="0"/>
        <w:spacing w:beforeLines="40" w:before="96" w:afterLines="40" w:after="96" w:line="240" w:lineRule="auto"/>
        <w:ind w:right="1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Литература для учителя:</w:t>
      </w:r>
    </w:p>
    <w:p w:rsidR="00A4187B" w:rsidRPr="00A4187B" w:rsidRDefault="00A4187B" w:rsidP="00A4187B">
      <w:pPr>
        <w:widowControl w:val="0"/>
        <w:numPr>
          <w:ilvl w:val="0"/>
          <w:numId w:val="1"/>
        </w:numPr>
        <w:autoSpaceDE w:val="0"/>
        <w:autoSpaceDN w:val="0"/>
        <w:spacing w:beforeLines="40" w:before="96" w:afterLines="40" w:after="96" w:line="240" w:lineRule="auto"/>
        <w:ind w:right="4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Угринович</w:t>
      </w:r>
      <w:proofErr w:type="spellEnd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Н.Д. Информатика и ИКТ. Профильный уровень: учебник для 10 класса / Н.Д. </w:t>
      </w:r>
      <w:proofErr w:type="spellStart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Угринович</w:t>
      </w:r>
      <w:proofErr w:type="spellEnd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– М.: БИНОМ. Лаборатория знаний, 2009. </w:t>
      </w:r>
    </w:p>
    <w:p w:rsidR="00A4187B" w:rsidRPr="00A4187B" w:rsidRDefault="00A4187B" w:rsidP="00A4187B">
      <w:pPr>
        <w:widowControl w:val="0"/>
        <w:numPr>
          <w:ilvl w:val="0"/>
          <w:numId w:val="1"/>
        </w:numPr>
        <w:autoSpaceDE w:val="0"/>
        <w:autoSpaceDN w:val="0"/>
        <w:spacing w:beforeLines="40" w:before="96" w:afterLines="40" w:after="96" w:line="240" w:lineRule="auto"/>
        <w:ind w:right="4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Угринович</w:t>
      </w:r>
      <w:proofErr w:type="spellEnd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Н.Д. Информатика и информационные технологии. Учебник для 10-11 классов. – М.: Бином, 2009. </w:t>
      </w:r>
    </w:p>
    <w:p w:rsidR="00A4187B" w:rsidRPr="00A4187B" w:rsidRDefault="00A4187B" w:rsidP="00A4187B">
      <w:pPr>
        <w:widowControl w:val="0"/>
        <w:numPr>
          <w:ilvl w:val="0"/>
          <w:numId w:val="1"/>
        </w:numPr>
        <w:autoSpaceDE w:val="0"/>
        <w:autoSpaceDN w:val="0"/>
        <w:spacing w:beforeLines="40" w:before="96" w:afterLines="40" w:after="96" w:line="240" w:lineRule="auto"/>
        <w:ind w:right="4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Угринович</w:t>
      </w:r>
      <w:proofErr w:type="spellEnd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Н.Д. </w:t>
      </w:r>
      <w:proofErr w:type="spellStart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Босова</w:t>
      </w:r>
      <w:proofErr w:type="spellEnd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Л.Л., Михайлова Н.И. Практикум по информатике и информационным технологиям. Учебное пособие для общеобразовательных учреждений. – М.: Бином, 2009.</w:t>
      </w:r>
    </w:p>
    <w:p w:rsidR="00A4187B" w:rsidRPr="00A4187B" w:rsidRDefault="00A4187B" w:rsidP="00A4187B">
      <w:pPr>
        <w:widowControl w:val="0"/>
        <w:numPr>
          <w:ilvl w:val="0"/>
          <w:numId w:val="1"/>
        </w:numPr>
        <w:autoSpaceDE w:val="0"/>
        <w:autoSpaceDN w:val="0"/>
        <w:spacing w:beforeLines="40" w:before="96" w:afterLines="40" w:after="96" w:line="240" w:lineRule="auto"/>
        <w:ind w:right="4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spellStart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Угринович</w:t>
      </w:r>
      <w:proofErr w:type="spellEnd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Н.Д. Преподавание курса «Информатика и ИКТ» в основной и старшей школе. 8-11 классы: методическое пособие / Н.Д. </w:t>
      </w:r>
      <w:proofErr w:type="spellStart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Угринович</w:t>
      </w:r>
      <w:proofErr w:type="spellEnd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– М.: БИНОМ. Лаборатория знаний, 2009. </w:t>
      </w:r>
    </w:p>
    <w:p w:rsidR="00A4187B" w:rsidRPr="00A4187B" w:rsidRDefault="00A4187B" w:rsidP="00A4187B">
      <w:pPr>
        <w:widowControl w:val="0"/>
        <w:numPr>
          <w:ilvl w:val="0"/>
          <w:numId w:val="1"/>
        </w:numPr>
        <w:autoSpaceDE w:val="0"/>
        <w:autoSpaceDN w:val="0"/>
        <w:spacing w:beforeLines="40" w:before="96" w:afterLines="40" w:after="96" w:line="240" w:lineRule="auto"/>
        <w:ind w:right="4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Кузнецов А.А., </w:t>
      </w:r>
      <w:proofErr w:type="spellStart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Самовольнова</w:t>
      </w:r>
      <w:proofErr w:type="spellEnd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Л.Е., </w:t>
      </w:r>
      <w:proofErr w:type="spellStart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Угринович</w:t>
      </w:r>
      <w:proofErr w:type="spellEnd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Н.Д. Оценка качества подготовки выпускников основной школы по информатике. – М.: Дрофа, 2000.</w:t>
      </w:r>
    </w:p>
    <w:p w:rsidR="00A4187B" w:rsidRPr="00A4187B" w:rsidRDefault="00A4187B" w:rsidP="00A4187B">
      <w:pPr>
        <w:autoSpaceDE w:val="0"/>
        <w:autoSpaceDN w:val="0"/>
        <w:spacing w:beforeLines="40" w:before="96" w:afterLines="40" w:after="96" w:line="240" w:lineRule="auto"/>
        <w:ind w:left="709" w:right="4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Дополнительная литература:</w:t>
      </w:r>
    </w:p>
    <w:p w:rsidR="00A4187B" w:rsidRPr="00A4187B" w:rsidRDefault="00A4187B" w:rsidP="00A4187B">
      <w:pPr>
        <w:widowControl w:val="0"/>
        <w:numPr>
          <w:ilvl w:val="0"/>
          <w:numId w:val="1"/>
        </w:numPr>
        <w:autoSpaceDE w:val="0"/>
        <w:autoSpaceDN w:val="0"/>
        <w:spacing w:beforeLines="40" w:before="96" w:afterLines="40" w:after="96" w:line="240" w:lineRule="auto"/>
        <w:ind w:right="4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ЕГЭ. Информатика: раздаточный материал тренировочных тестов / И.Ю. Гусева. – </w:t>
      </w:r>
      <w:proofErr w:type="spellStart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Спб</w:t>
      </w:r>
      <w:proofErr w:type="spellEnd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.: </w:t>
      </w:r>
      <w:proofErr w:type="spellStart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Тригон</w:t>
      </w:r>
      <w:proofErr w:type="spellEnd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2006-2011.</w:t>
      </w:r>
    </w:p>
    <w:p w:rsidR="00A4187B" w:rsidRPr="00A4187B" w:rsidRDefault="00A4187B" w:rsidP="00A4187B">
      <w:pPr>
        <w:widowControl w:val="0"/>
        <w:numPr>
          <w:ilvl w:val="0"/>
          <w:numId w:val="1"/>
        </w:numPr>
        <w:autoSpaceDE w:val="0"/>
        <w:autoSpaceDN w:val="0"/>
        <w:spacing w:beforeLines="40" w:before="96" w:afterLines="40" w:after="96" w:line="240" w:lineRule="auto"/>
        <w:ind w:right="4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Единый государственный экзамен. Информатика. Учебно-тренировочные материалы для подготовки учащихся / ФИПИ – М.: Интеллект-Центр, 2006-2011.</w:t>
      </w:r>
    </w:p>
    <w:p w:rsidR="00A4187B" w:rsidRPr="00A4187B" w:rsidRDefault="00A4187B" w:rsidP="00A4187B">
      <w:pPr>
        <w:widowControl w:val="0"/>
        <w:numPr>
          <w:ilvl w:val="0"/>
          <w:numId w:val="1"/>
        </w:numPr>
        <w:autoSpaceDE w:val="0"/>
        <w:autoSpaceDN w:val="0"/>
        <w:spacing w:beforeLines="40" w:before="96" w:afterLines="40" w:after="96" w:line="240" w:lineRule="auto"/>
        <w:ind w:right="4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Единый государственный экзамен. Информатика. Универсальные материалы для подготовки учащихся</w:t>
      </w:r>
      <w:proofErr w:type="gramStart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/ П</w:t>
      </w:r>
      <w:proofErr w:type="gramEnd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од редакцией В.Р. </w:t>
      </w:r>
      <w:proofErr w:type="spellStart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Лещинера</w:t>
      </w:r>
      <w:proofErr w:type="spellEnd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/ ФИПИ – М.: Интеллект-Центр, 2006-2011.</w:t>
      </w:r>
    </w:p>
    <w:p w:rsidR="00A4187B" w:rsidRPr="00A4187B" w:rsidRDefault="00A4187B" w:rsidP="00A4187B">
      <w:pPr>
        <w:widowControl w:val="0"/>
        <w:numPr>
          <w:ilvl w:val="0"/>
          <w:numId w:val="1"/>
        </w:numPr>
        <w:autoSpaceDE w:val="0"/>
        <w:autoSpaceDN w:val="0"/>
        <w:spacing w:beforeLines="40" w:before="96" w:afterLines="40" w:after="96" w:line="240" w:lineRule="auto"/>
        <w:ind w:right="4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Информатика и ИКТ. Подготовка к ЕГЭ</w:t>
      </w:r>
      <w:proofErr w:type="gramStart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/ П</w:t>
      </w:r>
      <w:proofErr w:type="gramEnd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од ред. проф. Н.В. Макаровой. – </w:t>
      </w:r>
      <w:proofErr w:type="spellStart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Спб</w:t>
      </w:r>
      <w:proofErr w:type="spellEnd"/>
      <w:r w:rsidRPr="00A4187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.: Питер, 2008.</w:t>
      </w:r>
    </w:p>
    <w:p w:rsidR="00734C3A" w:rsidRDefault="00734C3A"/>
    <w:sectPr w:rsidR="0073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F819F9"/>
    <w:multiLevelType w:val="hybridMultilevel"/>
    <w:tmpl w:val="32E84ABA"/>
    <w:lvl w:ilvl="0" w:tplc="B57A9F0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7092E94"/>
    <w:multiLevelType w:val="hybridMultilevel"/>
    <w:tmpl w:val="72941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B52E50"/>
    <w:multiLevelType w:val="hybridMultilevel"/>
    <w:tmpl w:val="DF7E94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3753BF"/>
    <w:multiLevelType w:val="hybridMultilevel"/>
    <w:tmpl w:val="0D5286F6"/>
    <w:lvl w:ilvl="0" w:tplc="B57A9F0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4C4A81"/>
    <w:multiLevelType w:val="multilevel"/>
    <w:tmpl w:val="8D5EE1C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9B0418E"/>
    <w:multiLevelType w:val="hybridMultilevel"/>
    <w:tmpl w:val="6052BC18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D5"/>
    <w:rsid w:val="00525281"/>
    <w:rsid w:val="00734C3A"/>
    <w:rsid w:val="00A4187B"/>
    <w:rsid w:val="00B2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0122E161A9564F80D8B88DCE601BB8FD786B0B0751161D1877398B357B8F1E0F7E00C9B972F592W4wC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70122E161A9564F80D8B88DCE601BB8FD786E090459161D1877398B357B8F1E0F7E00C9B972F592W4w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70122E161A9564F80D8B88DCE601BB8FD7C6C060C51161D1877398B357B8F1E0F7E00C9B972F592W4wC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0122E161A9564F80D8B88DCE601BB8FC7C6D0D005A161D1877398B357B8F1E0F7E00C9B972F592W4w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3133</Words>
  <Characters>17864</Characters>
  <Application>Microsoft Office Word</Application>
  <DocSecurity>0</DocSecurity>
  <Lines>148</Lines>
  <Paragraphs>41</Paragraphs>
  <ScaleCrop>false</ScaleCrop>
  <Company/>
  <LinksUpToDate>false</LinksUpToDate>
  <CharactersWithSpaces>20956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Учитель-школа13</dc:creator>
  <cp:keywords/>
  <dc:description/>
  <cp:lastModifiedBy>36kabinet</cp:lastModifiedBy>
  <cp:revision>3</cp:revision>
  <dcterms:created xsi:type="dcterms:W3CDTF">2014-10-31T05:10:00Z</dcterms:created>
  <dcterms:modified xsi:type="dcterms:W3CDTF">2014-10-31T07:10:00Z</dcterms:modified>
</cp:coreProperties>
</file>