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41" w:rsidRPr="00B3285E" w:rsidRDefault="00B7104D" w:rsidP="00B9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Аннотация к рабочей программе по геометрии 8 класс</w:t>
      </w:r>
    </w:p>
    <w:p w:rsidR="00A776D7" w:rsidRDefault="003011CA" w:rsidP="00A77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по  геометрии</w:t>
      </w:r>
      <w:r w:rsidR="00A776D7" w:rsidRPr="000A5F18">
        <w:rPr>
          <w:rFonts w:ascii="Times New Roman" w:hAnsi="Times New Roman" w:cs="Times New Roman"/>
          <w:sz w:val="20"/>
          <w:szCs w:val="20"/>
        </w:rPr>
        <w:t xml:space="preserve">  составлена  </w:t>
      </w:r>
      <w:r w:rsidR="0091523E">
        <w:rPr>
          <w:rFonts w:ascii="Times New Roman" w:hAnsi="Times New Roman" w:cs="Times New Roman"/>
          <w:sz w:val="20"/>
          <w:szCs w:val="20"/>
        </w:rPr>
        <w:t>на основе</w:t>
      </w:r>
      <w:r w:rsidR="00A776D7" w:rsidRPr="000A5F18">
        <w:rPr>
          <w:rFonts w:ascii="Times New Roman" w:hAnsi="Times New Roman" w:cs="Times New Roman"/>
          <w:sz w:val="20"/>
          <w:szCs w:val="20"/>
        </w:rPr>
        <w:t xml:space="preserve">  Федерального государственного образовательного стандарта </w:t>
      </w:r>
      <w:r w:rsidR="0091523E">
        <w:rPr>
          <w:rFonts w:ascii="Times New Roman" w:hAnsi="Times New Roman" w:cs="Times New Roman"/>
          <w:sz w:val="20"/>
          <w:szCs w:val="20"/>
        </w:rPr>
        <w:t>основного</w:t>
      </w:r>
      <w:r w:rsidR="00A776D7">
        <w:rPr>
          <w:rFonts w:ascii="Times New Roman" w:hAnsi="Times New Roman" w:cs="Times New Roman"/>
          <w:sz w:val="20"/>
          <w:szCs w:val="20"/>
        </w:rPr>
        <w:t xml:space="preserve"> </w:t>
      </w:r>
      <w:r w:rsidR="00A776D7" w:rsidRPr="000A5F18">
        <w:rPr>
          <w:rFonts w:ascii="Times New Roman" w:hAnsi="Times New Roman" w:cs="Times New Roman"/>
          <w:sz w:val="20"/>
          <w:szCs w:val="20"/>
        </w:rPr>
        <w:t xml:space="preserve">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</w:t>
      </w:r>
      <w:proofErr w:type="gramStart"/>
      <w:r w:rsidR="00A776D7" w:rsidRPr="000A5F1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A776D7" w:rsidRPr="000A5F18">
        <w:rPr>
          <w:rFonts w:ascii="Times New Roman" w:hAnsi="Times New Roman" w:cs="Times New Roman"/>
          <w:sz w:val="20"/>
          <w:szCs w:val="20"/>
        </w:rPr>
        <w:t xml:space="preserve">полного) общего образования» ( </w:t>
      </w:r>
      <w:r w:rsidR="00A776D7">
        <w:rPr>
          <w:rFonts w:ascii="Times New Roman" w:hAnsi="Times New Roman" w:cs="Times New Roman"/>
          <w:sz w:val="20"/>
          <w:szCs w:val="20"/>
        </w:rPr>
        <w:t xml:space="preserve">в ред. Приказов </w:t>
      </w:r>
      <w:proofErr w:type="spellStart"/>
      <w:r w:rsidR="00A776D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A776D7">
        <w:rPr>
          <w:rFonts w:ascii="Times New Roman" w:hAnsi="Times New Roman" w:cs="Times New Roman"/>
          <w:sz w:val="20"/>
          <w:szCs w:val="20"/>
        </w:rPr>
        <w:t xml:space="preserve"> РФ</w:t>
      </w:r>
      <w:r w:rsidR="00A776D7" w:rsidRPr="000A5F18">
        <w:rPr>
          <w:rFonts w:ascii="Times New Roman" w:hAnsi="Times New Roman" w:cs="Times New Roman"/>
          <w:sz w:val="20"/>
          <w:szCs w:val="20"/>
        </w:rPr>
        <w:t xml:space="preserve"> от 3 июня 2008 года № 164, 31 августа 2009</w:t>
      </w:r>
      <w:r w:rsidR="00A776D7">
        <w:rPr>
          <w:rFonts w:ascii="Times New Roman" w:hAnsi="Times New Roman" w:cs="Times New Roman"/>
          <w:sz w:val="20"/>
          <w:szCs w:val="20"/>
        </w:rPr>
        <w:t>г. №320, 19 октября 2009г. №427</w:t>
      </w:r>
      <w:r w:rsidR="00A776D7" w:rsidRPr="000A5F18">
        <w:rPr>
          <w:rFonts w:ascii="Times New Roman" w:hAnsi="Times New Roman" w:cs="Times New Roman"/>
          <w:sz w:val="20"/>
          <w:szCs w:val="20"/>
        </w:rPr>
        <w:t>, с изм</w:t>
      </w:r>
      <w:r>
        <w:rPr>
          <w:rFonts w:ascii="Times New Roman" w:hAnsi="Times New Roman" w:cs="Times New Roman"/>
          <w:sz w:val="20"/>
          <w:szCs w:val="20"/>
        </w:rPr>
        <w:t xml:space="preserve">енениями, </w:t>
      </w:r>
      <w:r w:rsidR="00A776D7" w:rsidRPr="000A5F18">
        <w:rPr>
          <w:rFonts w:ascii="Times New Roman" w:hAnsi="Times New Roman" w:cs="Times New Roman"/>
          <w:sz w:val="20"/>
          <w:szCs w:val="20"/>
        </w:rPr>
        <w:t xml:space="preserve">внесенными Приказами </w:t>
      </w:r>
      <w:proofErr w:type="spellStart"/>
      <w:r w:rsidR="00A776D7" w:rsidRPr="000A5F18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A776D7" w:rsidRPr="000A5F18">
        <w:rPr>
          <w:rFonts w:ascii="Times New Roman" w:hAnsi="Times New Roman" w:cs="Times New Roman"/>
          <w:sz w:val="20"/>
          <w:szCs w:val="20"/>
        </w:rPr>
        <w:t xml:space="preserve"> </w:t>
      </w:r>
      <w:r w:rsidR="00A776D7">
        <w:rPr>
          <w:rFonts w:ascii="Times New Roman" w:hAnsi="Times New Roman" w:cs="Times New Roman"/>
          <w:sz w:val="20"/>
          <w:szCs w:val="20"/>
        </w:rPr>
        <w:t xml:space="preserve"> </w:t>
      </w:r>
      <w:r w:rsidR="00A776D7" w:rsidRPr="000A5F18">
        <w:rPr>
          <w:rFonts w:ascii="Times New Roman" w:hAnsi="Times New Roman" w:cs="Times New Roman"/>
          <w:sz w:val="20"/>
          <w:szCs w:val="20"/>
        </w:rPr>
        <w:t>РФ от 10.11.</w:t>
      </w:r>
      <w:r w:rsidR="00A776D7">
        <w:rPr>
          <w:rFonts w:ascii="Times New Roman" w:hAnsi="Times New Roman" w:cs="Times New Roman"/>
          <w:sz w:val="20"/>
          <w:szCs w:val="20"/>
        </w:rPr>
        <w:t>2011 № 2643, от 24.01.2012 № 39)</w:t>
      </w:r>
      <w:r w:rsidR="00A776D7" w:rsidRPr="000A5F18">
        <w:rPr>
          <w:rFonts w:ascii="Times New Roman" w:hAnsi="Times New Roman" w:cs="Times New Roman"/>
          <w:iCs/>
          <w:sz w:val="20"/>
          <w:szCs w:val="20"/>
        </w:rPr>
        <w:t xml:space="preserve">,  </w:t>
      </w:r>
      <w:r w:rsidR="00A776D7" w:rsidRPr="000A5F18">
        <w:rPr>
          <w:rFonts w:ascii="Times New Roman" w:hAnsi="Times New Roman" w:cs="Times New Roman"/>
          <w:sz w:val="20"/>
          <w:szCs w:val="20"/>
        </w:rPr>
        <w:t xml:space="preserve"> с учетом </w:t>
      </w:r>
      <w:r w:rsidR="00A776D7" w:rsidRPr="00082E8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776D7" w:rsidRPr="00082E8D">
        <w:rPr>
          <w:rFonts w:ascii="Times New Roman" w:hAnsi="Times New Roman" w:cs="Times New Roman"/>
          <w:sz w:val="20"/>
          <w:szCs w:val="20"/>
        </w:rPr>
        <w:t xml:space="preserve">примерной </w:t>
      </w:r>
      <w:r w:rsidR="00A776D7" w:rsidRPr="00082E8D">
        <w:rPr>
          <w:rFonts w:ascii="Times New Roman" w:hAnsi="Times New Roman" w:cs="Times New Roman"/>
          <w:bCs/>
          <w:iCs/>
          <w:sz w:val="20"/>
          <w:szCs w:val="20"/>
        </w:rPr>
        <w:t xml:space="preserve">программы </w:t>
      </w:r>
      <w:r w:rsidR="00A776D7" w:rsidRPr="00082E8D">
        <w:rPr>
          <w:rFonts w:ascii="Times New Roman" w:hAnsi="Times New Roman" w:cs="Times New Roman"/>
          <w:sz w:val="20"/>
          <w:szCs w:val="20"/>
        </w:rPr>
        <w:t xml:space="preserve">общеобразовательных учреждений по </w:t>
      </w:r>
      <w:r w:rsidR="00A776D7">
        <w:rPr>
          <w:rFonts w:ascii="Times New Roman" w:hAnsi="Times New Roman" w:cs="Times New Roman"/>
          <w:sz w:val="20"/>
          <w:szCs w:val="20"/>
        </w:rPr>
        <w:t xml:space="preserve"> геометрии; программы по геометрии  8 класса под редакцией Л.С. </w:t>
      </w:r>
      <w:proofErr w:type="spellStart"/>
      <w:r w:rsidR="00A776D7">
        <w:rPr>
          <w:rFonts w:ascii="Times New Roman" w:hAnsi="Times New Roman" w:cs="Times New Roman"/>
          <w:sz w:val="20"/>
          <w:szCs w:val="20"/>
        </w:rPr>
        <w:t>Атанасяна</w:t>
      </w:r>
      <w:proofErr w:type="spellEnd"/>
      <w:r w:rsidR="00A776D7">
        <w:rPr>
          <w:rFonts w:ascii="Times New Roman" w:hAnsi="Times New Roman" w:cs="Times New Roman"/>
          <w:sz w:val="20"/>
          <w:szCs w:val="20"/>
        </w:rPr>
        <w:t xml:space="preserve"> и др.</w:t>
      </w:r>
      <w:r w:rsidR="00A776D7" w:rsidRPr="0053704B">
        <w:rPr>
          <w:rFonts w:ascii="Calibri" w:hAnsi="Calibri" w:cs="Calibri"/>
        </w:rPr>
        <w:t xml:space="preserve"> </w:t>
      </w:r>
    </w:p>
    <w:p w:rsidR="00A776D7" w:rsidRDefault="00A776D7" w:rsidP="00A776D7">
      <w:pPr>
        <w:rPr>
          <w:rFonts w:ascii="Times New Roman" w:hAnsi="Times New Roman" w:cs="Times New Roman"/>
          <w:sz w:val="20"/>
          <w:szCs w:val="20"/>
        </w:rPr>
      </w:pPr>
    </w:p>
    <w:p w:rsidR="00463CA3" w:rsidRDefault="005C7512" w:rsidP="00A776D7">
      <w:pPr>
        <w:jc w:val="both"/>
        <w:rPr>
          <w:rFonts w:ascii="Times New Roman" w:hAnsi="Times New Roman" w:cs="Times New Roman"/>
        </w:rPr>
      </w:pPr>
      <w:r w:rsidRPr="00463CA3">
        <w:rPr>
          <w:rFonts w:ascii="Times New Roman" w:hAnsi="Times New Roman" w:cs="Times New Roman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 рисунков и чертежей на всех этапах обучения и развитием геометрической интуиции на этой основе.</w:t>
      </w:r>
    </w:p>
    <w:p w:rsidR="00B90B41" w:rsidRPr="00463CA3" w:rsidRDefault="00B90B41" w:rsidP="00463CA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463CA3">
        <w:rPr>
          <w:rFonts w:ascii="Times New Roman" w:hAnsi="Times New Roman" w:cs="Times New Roman"/>
        </w:rPr>
        <w:t xml:space="preserve">Изучение </w:t>
      </w:r>
      <w:r w:rsidR="00801792" w:rsidRPr="00463CA3">
        <w:rPr>
          <w:rFonts w:ascii="Times New Roman" w:hAnsi="Times New Roman" w:cs="Times New Roman"/>
        </w:rPr>
        <w:t>геометрии</w:t>
      </w:r>
      <w:r w:rsidRPr="00463CA3">
        <w:rPr>
          <w:rFonts w:ascii="Times New Roman" w:hAnsi="Times New Roman" w:cs="Times New Roman"/>
        </w:rPr>
        <w:t xml:space="preserve"> на базовом уровне </w:t>
      </w:r>
      <w:r w:rsidR="00801792" w:rsidRPr="00463CA3">
        <w:rPr>
          <w:rFonts w:ascii="Times New Roman" w:hAnsi="Times New Roman" w:cs="Times New Roman"/>
        </w:rPr>
        <w:t xml:space="preserve"> в 8 классе </w:t>
      </w:r>
      <w:r w:rsidRPr="00463CA3">
        <w:rPr>
          <w:rFonts w:ascii="Times New Roman" w:hAnsi="Times New Roman" w:cs="Times New Roman"/>
        </w:rPr>
        <w:t xml:space="preserve"> направлено на достижение </w:t>
      </w:r>
      <w:r w:rsidRPr="00463CA3">
        <w:rPr>
          <w:rFonts w:ascii="Times New Roman" w:hAnsi="Times New Roman" w:cs="Times New Roman"/>
          <w:b/>
          <w:u w:val="single"/>
        </w:rPr>
        <w:t>следующих целей:</w:t>
      </w:r>
    </w:p>
    <w:p w:rsidR="00801792" w:rsidRPr="00463CA3" w:rsidRDefault="00801792" w:rsidP="00801792">
      <w:pPr>
        <w:pStyle w:val="a6"/>
        <w:rPr>
          <w:sz w:val="22"/>
          <w:szCs w:val="22"/>
        </w:rPr>
      </w:pPr>
      <w:r w:rsidRPr="00463CA3">
        <w:rPr>
          <w:sz w:val="22"/>
          <w:szCs w:val="22"/>
        </w:rPr>
        <w:t xml:space="preserve">            </w:t>
      </w:r>
      <w:r w:rsidRPr="00463CA3">
        <w:rPr>
          <w:sz w:val="22"/>
          <w:szCs w:val="22"/>
        </w:rPr>
        <w:t></w:t>
      </w:r>
      <w:r w:rsidRPr="00463CA3">
        <w:rPr>
          <w:b/>
          <w:sz w:val="22"/>
          <w:szCs w:val="22"/>
        </w:rPr>
        <w:t>овладение</w:t>
      </w:r>
      <w:r w:rsidRPr="00463CA3">
        <w:rPr>
          <w:sz w:val="22"/>
          <w:szCs w:val="22"/>
        </w:rPr>
        <w:t xml:space="preserve"> системой математических знаний и умений, необходимых для            применения в практической деятельности, изучения смежных дисциплин,   продолжения образования;</w:t>
      </w:r>
    </w:p>
    <w:p w:rsidR="00801792" w:rsidRPr="00463CA3" w:rsidRDefault="00801792" w:rsidP="00801792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b/>
          <w:sz w:val="22"/>
          <w:szCs w:val="22"/>
        </w:rPr>
        <w:t xml:space="preserve">интеллектуальное развитие, </w:t>
      </w:r>
      <w:r w:rsidRPr="00463CA3">
        <w:rPr>
          <w:sz w:val="22"/>
          <w:szCs w:val="22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01792" w:rsidRPr="00463CA3" w:rsidRDefault="00801792" w:rsidP="00801792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</w:t>
      </w:r>
      <w:r w:rsidRPr="00463CA3">
        <w:rPr>
          <w:b/>
          <w:sz w:val="22"/>
          <w:szCs w:val="22"/>
        </w:rPr>
        <w:t>формирование представлений</w:t>
      </w:r>
      <w:r w:rsidRPr="00463CA3">
        <w:rPr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01792" w:rsidRPr="00463CA3" w:rsidRDefault="00801792" w:rsidP="00801792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b/>
          <w:sz w:val="22"/>
          <w:szCs w:val="22"/>
        </w:rPr>
        <w:t>воспитание</w:t>
      </w:r>
      <w:r w:rsidRPr="00463CA3">
        <w:rPr>
          <w:sz w:val="22"/>
          <w:szCs w:val="22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01792" w:rsidRPr="00463CA3" w:rsidRDefault="00801792" w:rsidP="00801792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 </w:t>
      </w:r>
    </w:p>
    <w:p w:rsidR="00801792" w:rsidRPr="00463CA3" w:rsidRDefault="00801792" w:rsidP="00801792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 w:cs="Times New Roman"/>
          <w:b/>
          <w:bCs/>
          <w:u w:val="single"/>
        </w:rPr>
      </w:pPr>
      <w:r w:rsidRPr="00463CA3">
        <w:rPr>
          <w:rFonts w:ascii="Times New Roman" w:hAnsi="Times New Roman" w:cs="Times New Roman"/>
          <w:b/>
          <w:bCs/>
          <w:u w:val="single"/>
        </w:rPr>
        <w:t>Учебн</w:t>
      </w:r>
      <w:proofErr w:type="gramStart"/>
      <w:r w:rsidRPr="00463CA3">
        <w:rPr>
          <w:rFonts w:ascii="Times New Roman" w:hAnsi="Times New Roman" w:cs="Times New Roman"/>
          <w:b/>
          <w:bCs/>
          <w:u w:val="single"/>
        </w:rPr>
        <w:t>о-</w:t>
      </w:r>
      <w:proofErr w:type="gramEnd"/>
      <w:r w:rsidRPr="00463CA3">
        <w:rPr>
          <w:rFonts w:ascii="Times New Roman" w:hAnsi="Times New Roman" w:cs="Times New Roman"/>
          <w:b/>
          <w:bCs/>
          <w:u w:val="single"/>
        </w:rPr>
        <w:t xml:space="preserve"> тематический план</w:t>
      </w:r>
    </w:p>
    <w:p w:rsidR="00801792" w:rsidRPr="00463CA3" w:rsidRDefault="00801792" w:rsidP="00801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3CA3">
        <w:rPr>
          <w:rFonts w:ascii="Times New Roman" w:hAnsi="Times New Roman" w:cs="Times New Roman"/>
          <w:b/>
        </w:rPr>
        <w:t xml:space="preserve">Рабочая программа  рассчитана на 68 </w:t>
      </w:r>
      <w:proofErr w:type="gramStart"/>
      <w:r w:rsidRPr="00463CA3">
        <w:rPr>
          <w:rFonts w:ascii="Times New Roman" w:hAnsi="Times New Roman" w:cs="Times New Roman"/>
          <w:b/>
        </w:rPr>
        <w:t>учебных</w:t>
      </w:r>
      <w:proofErr w:type="gramEnd"/>
      <w:r w:rsidRPr="00463CA3">
        <w:rPr>
          <w:rFonts w:ascii="Times New Roman" w:hAnsi="Times New Roman" w:cs="Times New Roman"/>
          <w:b/>
        </w:rPr>
        <w:t xml:space="preserve"> часа (2 часа в неделю).</w:t>
      </w:r>
      <w:r w:rsidR="00463CA3">
        <w:rPr>
          <w:rFonts w:ascii="Times New Roman" w:hAnsi="Times New Roman" w:cs="Times New Roman"/>
          <w:b/>
        </w:rPr>
        <w:t xml:space="preserve">  </w:t>
      </w:r>
      <w:r w:rsidR="00322E84" w:rsidRPr="00463CA3">
        <w:rPr>
          <w:rFonts w:ascii="Times New Roman" w:hAnsi="Times New Roman" w:cs="Times New Roman"/>
          <w:b/>
        </w:rPr>
        <w:t xml:space="preserve">1 полугодие: 32 часа, к/работ-2. </w:t>
      </w:r>
      <w:r w:rsidR="00463CA3">
        <w:rPr>
          <w:rFonts w:ascii="Times New Roman" w:hAnsi="Times New Roman" w:cs="Times New Roman"/>
          <w:b/>
        </w:rPr>
        <w:t xml:space="preserve">    </w:t>
      </w:r>
      <w:r w:rsidR="00322E84" w:rsidRPr="00463CA3">
        <w:rPr>
          <w:rFonts w:ascii="Times New Roman" w:hAnsi="Times New Roman" w:cs="Times New Roman"/>
          <w:b/>
        </w:rPr>
        <w:t>2 полугодие: 36часов, к/работ-4.</w:t>
      </w:r>
    </w:p>
    <w:p w:rsidR="00801792" w:rsidRPr="00463CA3" w:rsidRDefault="00801792" w:rsidP="00801792">
      <w:pPr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39"/>
        <w:gridCol w:w="7291"/>
        <w:gridCol w:w="2066"/>
      </w:tblGrid>
      <w:tr w:rsidR="00322E84" w:rsidRPr="00463CA3" w:rsidTr="00322E84">
        <w:tc>
          <w:tcPr>
            <w:tcW w:w="639" w:type="dxa"/>
            <w:vAlign w:val="center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CA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91" w:type="dxa"/>
            <w:vAlign w:val="center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CA3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066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CA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22E84" w:rsidRPr="00463CA3" w:rsidTr="00322E84">
        <w:tc>
          <w:tcPr>
            <w:tcW w:w="639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C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91" w:type="dxa"/>
          </w:tcPr>
          <w:p w:rsidR="00322E84" w:rsidRPr="00463CA3" w:rsidRDefault="00322E84" w:rsidP="00322E84">
            <w:pPr>
              <w:jc w:val="both"/>
              <w:rPr>
                <w:rFonts w:ascii="Times New Roman" w:hAnsi="Times New Roman" w:cs="Times New Roman"/>
              </w:rPr>
            </w:pPr>
            <w:r w:rsidRPr="00463CA3">
              <w:rPr>
                <w:rFonts w:ascii="Times New Roman" w:hAnsi="Times New Roman" w:cs="Times New Roman"/>
              </w:rPr>
              <w:t>Четырёхугольники</w:t>
            </w:r>
          </w:p>
        </w:tc>
        <w:tc>
          <w:tcPr>
            <w:tcW w:w="2066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</w:rPr>
            </w:pPr>
            <w:r w:rsidRPr="00463CA3">
              <w:rPr>
                <w:rFonts w:ascii="Times New Roman" w:hAnsi="Times New Roman" w:cs="Times New Roman"/>
              </w:rPr>
              <w:t>14</w:t>
            </w:r>
          </w:p>
        </w:tc>
      </w:tr>
      <w:tr w:rsidR="00322E84" w:rsidRPr="00463CA3" w:rsidTr="00322E84">
        <w:tc>
          <w:tcPr>
            <w:tcW w:w="639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C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91" w:type="dxa"/>
          </w:tcPr>
          <w:p w:rsidR="00322E84" w:rsidRPr="00463CA3" w:rsidRDefault="00322E84" w:rsidP="00322E84">
            <w:pPr>
              <w:jc w:val="both"/>
              <w:rPr>
                <w:rFonts w:ascii="Times New Roman" w:hAnsi="Times New Roman" w:cs="Times New Roman"/>
              </w:rPr>
            </w:pPr>
            <w:r w:rsidRPr="00463CA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6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</w:rPr>
            </w:pPr>
            <w:r w:rsidRPr="00463CA3">
              <w:rPr>
                <w:rFonts w:ascii="Times New Roman" w:hAnsi="Times New Roman" w:cs="Times New Roman"/>
              </w:rPr>
              <w:t>14</w:t>
            </w:r>
          </w:p>
        </w:tc>
      </w:tr>
      <w:tr w:rsidR="00322E84" w:rsidRPr="00463CA3" w:rsidTr="00322E84">
        <w:tc>
          <w:tcPr>
            <w:tcW w:w="639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C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91" w:type="dxa"/>
          </w:tcPr>
          <w:p w:rsidR="00322E84" w:rsidRPr="00463CA3" w:rsidRDefault="00322E84" w:rsidP="00322E84">
            <w:pPr>
              <w:jc w:val="both"/>
              <w:rPr>
                <w:rFonts w:ascii="Times New Roman" w:hAnsi="Times New Roman" w:cs="Times New Roman"/>
              </w:rPr>
            </w:pPr>
            <w:r w:rsidRPr="00463CA3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2066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</w:rPr>
            </w:pPr>
            <w:r w:rsidRPr="00463CA3">
              <w:rPr>
                <w:rFonts w:ascii="Times New Roman" w:hAnsi="Times New Roman" w:cs="Times New Roman"/>
              </w:rPr>
              <w:t>20</w:t>
            </w:r>
          </w:p>
        </w:tc>
      </w:tr>
      <w:tr w:rsidR="00322E84" w:rsidRPr="00463CA3" w:rsidTr="00322E84">
        <w:tc>
          <w:tcPr>
            <w:tcW w:w="639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C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91" w:type="dxa"/>
          </w:tcPr>
          <w:p w:rsidR="00322E84" w:rsidRPr="00463CA3" w:rsidRDefault="00322E84" w:rsidP="00322E84">
            <w:pPr>
              <w:jc w:val="both"/>
              <w:rPr>
                <w:rFonts w:ascii="Times New Roman" w:hAnsi="Times New Roman" w:cs="Times New Roman"/>
              </w:rPr>
            </w:pPr>
            <w:r w:rsidRPr="00463CA3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2066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</w:rPr>
            </w:pPr>
            <w:r w:rsidRPr="00463CA3">
              <w:rPr>
                <w:rFonts w:ascii="Times New Roman" w:hAnsi="Times New Roman" w:cs="Times New Roman"/>
              </w:rPr>
              <w:t>16</w:t>
            </w:r>
          </w:p>
        </w:tc>
      </w:tr>
      <w:tr w:rsidR="00322E84" w:rsidRPr="00463CA3" w:rsidTr="00322E84">
        <w:tc>
          <w:tcPr>
            <w:tcW w:w="639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C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91" w:type="dxa"/>
          </w:tcPr>
          <w:p w:rsidR="00322E84" w:rsidRPr="00463CA3" w:rsidRDefault="00322E84" w:rsidP="00322E84">
            <w:pPr>
              <w:jc w:val="both"/>
              <w:rPr>
                <w:rFonts w:ascii="Times New Roman" w:hAnsi="Times New Roman" w:cs="Times New Roman"/>
              </w:rPr>
            </w:pPr>
            <w:r w:rsidRPr="00463CA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066" w:type="dxa"/>
          </w:tcPr>
          <w:p w:rsidR="00322E84" w:rsidRPr="00463CA3" w:rsidRDefault="00322E84" w:rsidP="00322E84">
            <w:pPr>
              <w:jc w:val="center"/>
              <w:rPr>
                <w:rFonts w:ascii="Times New Roman" w:hAnsi="Times New Roman" w:cs="Times New Roman"/>
              </w:rPr>
            </w:pPr>
            <w:r w:rsidRPr="00463CA3">
              <w:rPr>
                <w:rFonts w:ascii="Times New Roman" w:hAnsi="Times New Roman" w:cs="Times New Roman"/>
              </w:rPr>
              <w:t>2</w:t>
            </w:r>
          </w:p>
        </w:tc>
      </w:tr>
    </w:tbl>
    <w:p w:rsidR="005C7512" w:rsidRPr="00463CA3" w:rsidRDefault="005C7512" w:rsidP="005C7512">
      <w:pPr>
        <w:ind w:firstLine="567"/>
        <w:jc w:val="both"/>
        <w:rPr>
          <w:rFonts w:ascii="Times New Roman" w:eastAsiaTheme="minorEastAsia" w:hAnsi="Times New Roman" w:cs="Times New Roman"/>
        </w:rPr>
      </w:pPr>
    </w:p>
    <w:p w:rsidR="00063F59" w:rsidRDefault="00063F59" w:rsidP="00063F59">
      <w:pPr>
        <w:pStyle w:val="a6"/>
        <w:rPr>
          <w:rFonts w:eastAsiaTheme="minorHAnsi"/>
          <w:b/>
          <w:sz w:val="22"/>
          <w:szCs w:val="22"/>
        </w:rPr>
      </w:pPr>
    </w:p>
    <w:p w:rsidR="00063F59" w:rsidRDefault="00063F59" w:rsidP="00063F59">
      <w:pPr>
        <w:pStyle w:val="a6"/>
        <w:rPr>
          <w:rFonts w:eastAsiaTheme="minorHAnsi"/>
          <w:b/>
          <w:sz w:val="22"/>
          <w:szCs w:val="22"/>
        </w:rPr>
      </w:pPr>
    </w:p>
    <w:p w:rsidR="00063F59" w:rsidRDefault="00063F59" w:rsidP="00063F59">
      <w:pPr>
        <w:pStyle w:val="a6"/>
        <w:rPr>
          <w:rFonts w:eastAsiaTheme="minorHAnsi"/>
          <w:b/>
          <w:sz w:val="22"/>
          <w:szCs w:val="22"/>
        </w:rPr>
      </w:pPr>
    </w:p>
    <w:p w:rsidR="005C7512" w:rsidRPr="00063F59" w:rsidRDefault="005C7512" w:rsidP="00063F59">
      <w:pPr>
        <w:pStyle w:val="a6"/>
        <w:jc w:val="center"/>
        <w:rPr>
          <w:b/>
          <w:bCs/>
          <w:sz w:val="22"/>
          <w:szCs w:val="22"/>
          <w:u w:val="single"/>
        </w:rPr>
      </w:pPr>
      <w:r w:rsidRPr="00063F59">
        <w:rPr>
          <w:b/>
          <w:bCs/>
          <w:sz w:val="22"/>
          <w:szCs w:val="22"/>
          <w:u w:val="single"/>
        </w:rPr>
        <w:t>Содержание учебного материала</w:t>
      </w:r>
    </w:p>
    <w:p w:rsidR="005C7512" w:rsidRPr="00063F59" w:rsidRDefault="00322E84" w:rsidP="00463CA3">
      <w:pPr>
        <w:pStyle w:val="a6"/>
        <w:ind w:left="720"/>
        <w:rPr>
          <w:b/>
          <w:bCs/>
          <w:sz w:val="22"/>
          <w:szCs w:val="22"/>
          <w:u w:val="single"/>
        </w:rPr>
      </w:pPr>
      <w:r w:rsidRPr="00463CA3">
        <w:rPr>
          <w:b/>
          <w:bCs/>
          <w:sz w:val="22"/>
          <w:szCs w:val="22"/>
        </w:rPr>
        <w:t xml:space="preserve">1. </w:t>
      </w:r>
      <w:r w:rsidR="00063F59">
        <w:rPr>
          <w:b/>
          <w:bCs/>
          <w:sz w:val="22"/>
          <w:szCs w:val="22"/>
        </w:rPr>
        <w:t xml:space="preserve"> </w:t>
      </w:r>
      <w:r w:rsidR="005C7512" w:rsidRPr="00063F59">
        <w:rPr>
          <w:b/>
          <w:bCs/>
          <w:sz w:val="22"/>
          <w:szCs w:val="22"/>
          <w:u w:val="single"/>
        </w:rPr>
        <w:t>Четырехугольники</w:t>
      </w:r>
      <w:r w:rsidR="00063F59" w:rsidRPr="00063F59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063F59" w:rsidRPr="00063F59">
        <w:rPr>
          <w:b/>
          <w:bCs/>
          <w:sz w:val="22"/>
          <w:szCs w:val="22"/>
          <w:u w:val="single"/>
        </w:rPr>
        <w:t xml:space="preserve">( </w:t>
      </w:r>
      <w:proofErr w:type="gramEnd"/>
      <w:r w:rsidR="00063F59" w:rsidRPr="00063F59">
        <w:rPr>
          <w:b/>
          <w:bCs/>
          <w:sz w:val="22"/>
          <w:szCs w:val="22"/>
          <w:u w:val="single"/>
        </w:rPr>
        <w:t>14ч)</w:t>
      </w:r>
    </w:p>
    <w:p w:rsidR="005C7512" w:rsidRPr="00063F59" w:rsidRDefault="005C7512" w:rsidP="0006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F59">
        <w:rPr>
          <w:rFonts w:ascii="Times New Roman" w:hAnsi="Times New Roman" w:cs="Times New Roman"/>
        </w:rPr>
        <w:lastRenderedPageBreak/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5C7512" w:rsidRPr="00463CA3" w:rsidRDefault="005C7512" w:rsidP="00463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3CA3">
        <w:rPr>
          <w:rFonts w:ascii="Times New Roman" w:eastAsia="Arial Unicode MS" w:hAnsi="Times New Roman" w:cs="Times New Roman"/>
          <w:b/>
          <w:bCs/>
        </w:rPr>
        <w:t xml:space="preserve"> </w:t>
      </w:r>
      <w:r w:rsidRPr="00463CA3">
        <w:rPr>
          <w:rFonts w:ascii="Times New Roman" w:hAnsi="Times New Roman" w:cs="Times New Roman"/>
        </w:rPr>
        <w:t>Четырехугольник. Параллелограмм, его свойства и признаки. Прямоугольник, квадрат, ромб, и</w:t>
      </w:r>
      <w:r w:rsidR="002A21CE">
        <w:rPr>
          <w:rFonts w:ascii="Times New Roman" w:hAnsi="Times New Roman" w:cs="Times New Roman"/>
        </w:rPr>
        <w:t>х свойства и признаки. Трапеция</w:t>
      </w:r>
      <w:r w:rsidRPr="00463CA3">
        <w:rPr>
          <w:rFonts w:ascii="Times New Roman" w:hAnsi="Times New Roman" w:cs="Times New Roman"/>
        </w:rPr>
        <w:t>;   равнобедренная трапеция.</w:t>
      </w:r>
      <w:r w:rsidR="00063F59" w:rsidRPr="00063F59">
        <w:rPr>
          <w:rFonts w:ascii="Times New Roman" w:hAnsi="Times New Roman" w:cs="Times New Roman"/>
        </w:rPr>
        <w:t xml:space="preserve"> </w:t>
      </w:r>
      <w:r w:rsidR="00063F59" w:rsidRPr="00463CA3">
        <w:rPr>
          <w:rFonts w:ascii="Times New Roman" w:hAnsi="Times New Roman" w:cs="Times New Roman"/>
        </w:rPr>
        <w:t>Теорема Фалеса</w:t>
      </w:r>
    </w:p>
    <w:p w:rsidR="00063F59" w:rsidRDefault="00322E84" w:rsidP="00063F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u w:val="single"/>
        </w:rPr>
      </w:pPr>
      <w:r w:rsidRPr="00463CA3">
        <w:rPr>
          <w:rFonts w:ascii="Times New Roman" w:hAnsi="Times New Roman" w:cs="Times New Roman"/>
          <w:b/>
          <w:bCs/>
        </w:rPr>
        <w:t xml:space="preserve">   </w:t>
      </w:r>
      <w:r w:rsidR="005C7512" w:rsidRPr="00463CA3">
        <w:rPr>
          <w:rFonts w:ascii="Times New Roman" w:hAnsi="Times New Roman" w:cs="Times New Roman"/>
          <w:b/>
          <w:bCs/>
        </w:rPr>
        <w:t>2</w:t>
      </w:r>
      <w:r w:rsidR="005C7512" w:rsidRPr="00063F59">
        <w:rPr>
          <w:rFonts w:ascii="Times New Roman" w:hAnsi="Times New Roman" w:cs="Times New Roman"/>
          <w:b/>
          <w:bCs/>
          <w:u w:val="single"/>
        </w:rPr>
        <w:t>.</w:t>
      </w:r>
      <w:r w:rsidRPr="00063F59">
        <w:rPr>
          <w:rFonts w:ascii="Times New Roman" w:hAnsi="Times New Roman" w:cs="Times New Roman"/>
          <w:b/>
          <w:bCs/>
          <w:u w:val="single"/>
        </w:rPr>
        <w:t xml:space="preserve">  </w:t>
      </w:r>
      <w:r w:rsidR="00063F59" w:rsidRPr="00063F59">
        <w:rPr>
          <w:rFonts w:ascii="Times New Roman" w:hAnsi="Times New Roman" w:cs="Times New Roman"/>
          <w:b/>
          <w:bCs/>
          <w:u w:val="single"/>
        </w:rPr>
        <w:t>Площадь (14ч)</w:t>
      </w:r>
      <w:r w:rsidR="00063F59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5C7512" w:rsidRPr="00063F59" w:rsidRDefault="005C7512" w:rsidP="0006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63CA3">
        <w:rPr>
          <w:rFonts w:ascii="Times New Roman" w:hAnsi="Times New Roman" w:cs="Times New Roman"/>
        </w:rPr>
        <w:t>Понятие о площади плоских фигур. Равносоставленные и равновеликие фигуры.</w:t>
      </w:r>
      <w:r w:rsidR="00063F5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63CA3">
        <w:rPr>
          <w:rFonts w:ascii="Times New Roman" w:hAnsi="Times New Roman" w:cs="Times New Roman"/>
        </w:rPr>
        <w:t xml:space="preserve">Площадь прямоугольника. Площадь параллелограмма, треугольника и трапеции (основные формулы). </w:t>
      </w:r>
      <w:r w:rsidR="009935A0" w:rsidRPr="00463CA3">
        <w:rPr>
          <w:rFonts w:ascii="Times New Roman" w:hAnsi="Times New Roman" w:cs="Times New Roman"/>
        </w:rPr>
        <w:t>Теорема Пифагора</w:t>
      </w:r>
      <w:proofErr w:type="gramStart"/>
      <w:r w:rsidR="009935A0" w:rsidRPr="00463CA3">
        <w:rPr>
          <w:rFonts w:ascii="Times New Roman" w:hAnsi="Times New Roman" w:cs="Times New Roman"/>
        </w:rPr>
        <w:t xml:space="preserve"> .</w:t>
      </w:r>
      <w:proofErr w:type="gramEnd"/>
      <w:r w:rsidR="00063F59">
        <w:rPr>
          <w:rFonts w:ascii="Times New Roman" w:hAnsi="Times New Roman" w:cs="Times New Roman"/>
        </w:rPr>
        <w:t>Формула</w:t>
      </w:r>
      <w:r w:rsidRPr="00463CA3">
        <w:rPr>
          <w:rFonts w:ascii="Times New Roman" w:hAnsi="Times New Roman" w:cs="Times New Roman"/>
        </w:rPr>
        <w:t xml:space="preserve">, выражающие </w:t>
      </w:r>
      <w:r w:rsidR="00463CA3">
        <w:rPr>
          <w:rFonts w:ascii="Times New Roman" w:hAnsi="Times New Roman" w:cs="Times New Roman"/>
        </w:rPr>
        <w:t xml:space="preserve"> </w:t>
      </w:r>
      <w:r w:rsidRPr="00463CA3">
        <w:rPr>
          <w:rFonts w:ascii="Times New Roman" w:hAnsi="Times New Roman" w:cs="Times New Roman"/>
        </w:rPr>
        <w:t>площадь треугольника</w:t>
      </w:r>
      <w:r w:rsidR="00063F59">
        <w:rPr>
          <w:rFonts w:ascii="Times New Roman" w:hAnsi="Times New Roman" w:cs="Times New Roman"/>
        </w:rPr>
        <w:t xml:space="preserve">. </w:t>
      </w:r>
      <w:r w:rsidRPr="00463CA3">
        <w:rPr>
          <w:rFonts w:ascii="Times New Roman" w:hAnsi="Times New Roman" w:cs="Times New Roman"/>
        </w:rPr>
        <w:t>ФОРМУЛА ГЕРОНА</w:t>
      </w:r>
      <w:proofErr w:type="gramStart"/>
      <w:r w:rsidRPr="00463CA3">
        <w:rPr>
          <w:rFonts w:ascii="Times New Roman" w:hAnsi="Times New Roman" w:cs="Times New Roman"/>
        </w:rPr>
        <w:t>..</w:t>
      </w:r>
      <w:proofErr w:type="gramEnd"/>
    </w:p>
    <w:p w:rsidR="005C7512" w:rsidRPr="00063F59" w:rsidRDefault="00463CA3" w:rsidP="00463CA3">
      <w:pPr>
        <w:pStyle w:val="a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</w:t>
      </w:r>
      <w:r w:rsidR="00063F59">
        <w:rPr>
          <w:b/>
          <w:bCs/>
          <w:sz w:val="22"/>
          <w:szCs w:val="22"/>
        </w:rPr>
        <w:t xml:space="preserve"> </w:t>
      </w:r>
      <w:r w:rsidR="005C7512" w:rsidRPr="00463CA3">
        <w:rPr>
          <w:b/>
          <w:bCs/>
          <w:sz w:val="22"/>
          <w:szCs w:val="22"/>
        </w:rPr>
        <w:t>3</w:t>
      </w:r>
      <w:r w:rsidR="005C7512" w:rsidRPr="00063F59">
        <w:rPr>
          <w:b/>
          <w:bCs/>
          <w:sz w:val="22"/>
          <w:szCs w:val="22"/>
          <w:u w:val="single"/>
        </w:rPr>
        <w:t xml:space="preserve">. </w:t>
      </w:r>
      <w:r w:rsidR="00322E84" w:rsidRPr="00063F59">
        <w:rPr>
          <w:b/>
          <w:bCs/>
          <w:sz w:val="22"/>
          <w:szCs w:val="22"/>
          <w:u w:val="single"/>
        </w:rPr>
        <w:t xml:space="preserve"> </w:t>
      </w:r>
      <w:r w:rsidR="005C7512" w:rsidRPr="00063F59">
        <w:rPr>
          <w:b/>
          <w:bCs/>
          <w:sz w:val="22"/>
          <w:szCs w:val="22"/>
          <w:u w:val="single"/>
        </w:rPr>
        <w:t>Подобные треугольники</w:t>
      </w:r>
      <w:r w:rsidR="00063F59" w:rsidRPr="00063F59">
        <w:rPr>
          <w:b/>
          <w:bCs/>
          <w:sz w:val="22"/>
          <w:szCs w:val="22"/>
          <w:u w:val="single"/>
        </w:rPr>
        <w:t>(20ч)</w:t>
      </w:r>
    </w:p>
    <w:p w:rsidR="002A21CE" w:rsidRDefault="009935A0" w:rsidP="0006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3CA3">
        <w:rPr>
          <w:rFonts w:ascii="Times New Roman" w:hAnsi="Times New Roman" w:cs="Times New Roman"/>
        </w:rPr>
        <w:t>Подобие треугольников; коэффициент подобия. Признаки подобия треугольников.</w:t>
      </w:r>
      <w:r w:rsidR="005705E3" w:rsidRPr="00463CA3">
        <w:rPr>
          <w:rFonts w:ascii="Times New Roman" w:hAnsi="Times New Roman" w:cs="Times New Roman"/>
        </w:rPr>
        <w:t xml:space="preserve">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</w:t>
      </w:r>
      <w:proofErr w:type="gramStart"/>
      <w:r w:rsidR="005705E3" w:rsidRPr="00463CA3">
        <w:rPr>
          <w:rFonts w:ascii="Times New Roman" w:hAnsi="Times New Roman" w:cs="Times New Roman"/>
        </w:rPr>
        <w:t>.;</w:t>
      </w:r>
      <w:proofErr w:type="gramEnd"/>
    </w:p>
    <w:p w:rsidR="002A21CE" w:rsidRDefault="00463CA3" w:rsidP="0006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063F5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A21CE" w:rsidRDefault="002A21CE" w:rsidP="0006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F59" w:rsidRDefault="002A21CE" w:rsidP="0006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5C7512" w:rsidRPr="00463CA3">
        <w:rPr>
          <w:rFonts w:ascii="Times New Roman" w:hAnsi="Times New Roman" w:cs="Times New Roman"/>
          <w:b/>
          <w:bCs/>
        </w:rPr>
        <w:t>4.</w:t>
      </w:r>
      <w:r w:rsidR="00063F59">
        <w:rPr>
          <w:rFonts w:ascii="Times New Roman" w:hAnsi="Times New Roman" w:cs="Times New Roman"/>
          <w:b/>
          <w:bCs/>
        </w:rPr>
        <w:t xml:space="preserve"> </w:t>
      </w:r>
      <w:r w:rsidR="005C7512" w:rsidRPr="00463CA3">
        <w:rPr>
          <w:rFonts w:ascii="Times New Roman" w:hAnsi="Times New Roman" w:cs="Times New Roman"/>
          <w:b/>
          <w:bCs/>
        </w:rPr>
        <w:t xml:space="preserve"> </w:t>
      </w:r>
      <w:r w:rsidR="005C7512" w:rsidRPr="00063F59">
        <w:rPr>
          <w:rFonts w:ascii="Times New Roman" w:hAnsi="Times New Roman" w:cs="Times New Roman"/>
          <w:b/>
          <w:bCs/>
          <w:u w:val="single"/>
        </w:rPr>
        <w:t>Окружность</w:t>
      </w:r>
      <w:r w:rsidR="005705E3" w:rsidRPr="00063F59">
        <w:rPr>
          <w:rFonts w:ascii="Times New Roman" w:hAnsi="Times New Roman" w:cs="Times New Roman"/>
          <w:u w:val="single"/>
        </w:rPr>
        <w:t xml:space="preserve"> </w:t>
      </w:r>
      <w:r w:rsidR="00063F59" w:rsidRPr="00063F59">
        <w:rPr>
          <w:rFonts w:ascii="Times New Roman" w:hAnsi="Times New Roman" w:cs="Times New Roman"/>
          <w:u w:val="single"/>
        </w:rPr>
        <w:t>(16ч)</w:t>
      </w:r>
      <w:r w:rsidR="00063F59">
        <w:rPr>
          <w:rFonts w:ascii="Times New Roman" w:hAnsi="Times New Roman" w:cs="Times New Roman"/>
          <w:u w:val="single"/>
        </w:rPr>
        <w:t xml:space="preserve"> </w:t>
      </w:r>
    </w:p>
    <w:p w:rsidR="005705E3" w:rsidRPr="00063F59" w:rsidRDefault="005705E3" w:rsidP="0006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63CA3">
        <w:rPr>
          <w:rFonts w:ascii="Times New Roman" w:hAnsi="Times New Roman" w:cs="Times New Roman"/>
        </w:rPr>
        <w:t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</w:t>
      </w:r>
      <w:r w:rsidR="00063F59">
        <w:rPr>
          <w:rFonts w:ascii="Times New Roman" w:hAnsi="Times New Roman" w:cs="Times New Roman"/>
          <w:u w:val="single"/>
        </w:rPr>
        <w:t xml:space="preserve"> </w:t>
      </w:r>
      <w:r w:rsidRPr="00463CA3">
        <w:rPr>
          <w:rFonts w:ascii="Times New Roman" w:hAnsi="Times New Roman" w:cs="Times New Roman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5C7512" w:rsidRPr="002A21CE" w:rsidRDefault="00463CA3" w:rsidP="00463CA3">
      <w:pPr>
        <w:pStyle w:val="a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</w:t>
      </w:r>
      <w:r w:rsidR="005C7512" w:rsidRPr="00463CA3">
        <w:rPr>
          <w:b/>
          <w:bCs/>
          <w:sz w:val="22"/>
          <w:szCs w:val="22"/>
        </w:rPr>
        <w:t xml:space="preserve">5. </w:t>
      </w:r>
      <w:r w:rsidR="005C7512" w:rsidRPr="00063F59">
        <w:rPr>
          <w:b/>
          <w:bCs/>
          <w:sz w:val="22"/>
          <w:szCs w:val="22"/>
          <w:u w:val="single"/>
        </w:rPr>
        <w:t>Повторение. Решение задач.</w:t>
      </w:r>
      <w:r w:rsidR="00063F59" w:rsidRPr="00063F59">
        <w:rPr>
          <w:b/>
          <w:bCs/>
          <w:sz w:val="22"/>
          <w:szCs w:val="22"/>
          <w:u w:val="single"/>
        </w:rPr>
        <w:t>(2ч)</w:t>
      </w:r>
    </w:p>
    <w:p w:rsidR="004058E6" w:rsidRDefault="004058E6" w:rsidP="00A776D7">
      <w:pPr>
        <w:pStyle w:val="a6"/>
        <w:spacing w:before="60" w:after="0"/>
        <w:jc w:val="center"/>
        <w:rPr>
          <w:b/>
          <w:sz w:val="22"/>
          <w:szCs w:val="22"/>
          <w:u w:val="single"/>
        </w:rPr>
      </w:pPr>
    </w:p>
    <w:p w:rsidR="00322E84" w:rsidRPr="00A776D7" w:rsidRDefault="00A776D7" w:rsidP="00A776D7">
      <w:pPr>
        <w:pStyle w:val="a6"/>
        <w:spacing w:before="60" w:after="0"/>
        <w:jc w:val="center"/>
        <w:rPr>
          <w:b/>
          <w:sz w:val="22"/>
          <w:szCs w:val="22"/>
          <w:u w:val="single"/>
        </w:rPr>
      </w:pPr>
      <w:r w:rsidRPr="00A776D7">
        <w:rPr>
          <w:b/>
          <w:sz w:val="22"/>
          <w:szCs w:val="22"/>
          <w:u w:val="single"/>
        </w:rPr>
        <w:t>Требования к уровню подготовки выпускников</w:t>
      </w:r>
    </w:p>
    <w:p w:rsidR="004058E6" w:rsidRDefault="00A776D7" w:rsidP="00A7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776D7" w:rsidRPr="00463CA3" w:rsidRDefault="00A776D7" w:rsidP="00A7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CA3">
        <w:rPr>
          <w:rFonts w:ascii="Times New Roman" w:hAnsi="Times New Roman" w:cs="Times New Roman"/>
          <w:b/>
          <w:u w:val="single"/>
        </w:rPr>
        <w:t xml:space="preserve">В результате изучения курса геометрии  учащиеся </w:t>
      </w:r>
      <w:r>
        <w:rPr>
          <w:rFonts w:ascii="Times New Roman" w:hAnsi="Times New Roman" w:cs="Times New Roman"/>
          <w:b/>
          <w:u w:val="single"/>
        </w:rPr>
        <w:t xml:space="preserve">8 класса </w:t>
      </w:r>
      <w:r w:rsidRPr="00463CA3">
        <w:rPr>
          <w:rFonts w:ascii="Times New Roman" w:hAnsi="Times New Roman" w:cs="Times New Roman"/>
          <w:b/>
          <w:u w:val="single"/>
        </w:rPr>
        <w:t>должны знать/понимать:</w:t>
      </w:r>
      <w:r w:rsidRPr="00463CA3">
        <w:rPr>
          <w:rFonts w:ascii="Times New Roman" w:hAnsi="Times New Roman" w:cs="Times New Roman"/>
        </w:rPr>
        <w:t xml:space="preserve"> 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существо понятия математического доказательства; примеры доказательств;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существо понятия алгоритма; примеры алгоритмов;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как математически определенные функции могут описывать реальные зависимости; приводить примеры такого описания;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как потребности практики привели математическую науку к необходимости расширения понятия числа;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каким образом геометрия возникла из практических задач землемерия;  примеры геометрических объектов и утверждений о них, важных для практики;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776D7" w:rsidRDefault="00A776D7" w:rsidP="00A776D7">
      <w:pPr>
        <w:pStyle w:val="a6"/>
        <w:spacing w:before="120"/>
        <w:ind w:firstLine="567"/>
        <w:jc w:val="both"/>
        <w:rPr>
          <w:b/>
          <w:sz w:val="22"/>
          <w:szCs w:val="22"/>
          <w:u w:val="single"/>
        </w:rPr>
      </w:pPr>
    </w:p>
    <w:p w:rsidR="00A776D7" w:rsidRPr="00463CA3" w:rsidRDefault="00A776D7" w:rsidP="00A776D7">
      <w:pPr>
        <w:pStyle w:val="a6"/>
        <w:spacing w:before="120"/>
        <w:ind w:firstLine="567"/>
        <w:jc w:val="both"/>
        <w:rPr>
          <w:b/>
          <w:sz w:val="22"/>
          <w:szCs w:val="22"/>
          <w:u w:val="single"/>
        </w:rPr>
      </w:pPr>
      <w:r w:rsidRPr="00463CA3">
        <w:rPr>
          <w:b/>
          <w:sz w:val="22"/>
          <w:szCs w:val="22"/>
          <w:u w:val="single"/>
        </w:rPr>
        <w:t>уметь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пользоваться языком геометрии для описания предметов окружающего мира;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 xml:space="preserve">распознавать геометрические фигуры, различать их взаимное расположение; 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изображать геометрические фигуры; выполнять чертежи по условию задач; осуществлять преобразования фигур;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решать геометрические задачи, опираясь на изученные свойства фигур и отношений между ними, применяя дополнительные построения,   алгебраический  аппарат, идеи симметрии;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lastRenderedPageBreak/>
        <w:t>проводить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63CA3">
        <w:rPr>
          <w:sz w:val="22"/>
          <w:szCs w:val="22"/>
        </w:rPr>
        <w:t>для</w:t>
      </w:r>
      <w:proofErr w:type="gramEnd"/>
    </w:p>
    <w:p w:rsidR="00A776D7" w:rsidRPr="00463CA3" w:rsidRDefault="00A776D7" w:rsidP="00A776D7">
      <w:pPr>
        <w:pStyle w:val="a6"/>
        <w:spacing w:before="60" w:after="0"/>
        <w:rPr>
          <w:sz w:val="22"/>
          <w:szCs w:val="22"/>
        </w:rPr>
      </w:pPr>
      <w:r w:rsidRPr="00463CA3">
        <w:rPr>
          <w:sz w:val="22"/>
          <w:szCs w:val="22"/>
        </w:rPr>
        <w:t xml:space="preserve">          </w:t>
      </w: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описания реальных ситуаций на языке геометрии;</w:t>
      </w:r>
    </w:p>
    <w:p w:rsidR="00A776D7" w:rsidRPr="00463CA3" w:rsidRDefault="00A776D7" w:rsidP="00A776D7">
      <w:pPr>
        <w:pStyle w:val="a6"/>
        <w:spacing w:before="60" w:after="0"/>
        <w:ind w:left="567"/>
        <w:rPr>
          <w:sz w:val="22"/>
          <w:szCs w:val="22"/>
        </w:rPr>
      </w:pP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776D7" w:rsidRPr="00463CA3" w:rsidRDefault="00A776D7" w:rsidP="00A776D7">
      <w:pPr>
        <w:pStyle w:val="a6"/>
        <w:ind w:left="720" w:hanging="360"/>
        <w:jc w:val="both"/>
        <w:rPr>
          <w:sz w:val="22"/>
          <w:szCs w:val="22"/>
        </w:rPr>
      </w:pPr>
      <w:r w:rsidRPr="00463CA3">
        <w:rPr>
          <w:sz w:val="22"/>
          <w:szCs w:val="22"/>
        </w:rPr>
        <w:t xml:space="preserve">  </w:t>
      </w:r>
      <w:r w:rsidRPr="00463CA3">
        <w:rPr>
          <w:sz w:val="22"/>
          <w:szCs w:val="22"/>
        </w:rPr>
        <w:t></w:t>
      </w:r>
      <w:r w:rsidRPr="00463CA3">
        <w:rPr>
          <w:sz w:val="22"/>
          <w:szCs w:val="22"/>
        </w:rPr>
        <w:t>построений геометрическими инструментами (линейка, угольник, циркуль, транспортир).</w:t>
      </w:r>
    </w:p>
    <w:p w:rsidR="00A776D7" w:rsidRPr="00463CA3" w:rsidRDefault="00A776D7" w:rsidP="00A776D7">
      <w:pPr>
        <w:pStyle w:val="a6"/>
        <w:ind w:firstLine="567"/>
        <w:rPr>
          <w:sz w:val="22"/>
          <w:szCs w:val="22"/>
        </w:rPr>
      </w:pPr>
    </w:p>
    <w:p w:rsidR="00322E84" w:rsidRPr="00463CA3" w:rsidRDefault="00322E84" w:rsidP="00322E84">
      <w:pPr>
        <w:pStyle w:val="a6"/>
        <w:spacing w:before="60" w:after="0"/>
        <w:rPr>
          <w:b/>
          <w:sz w:val="22"/>
          <w:szCs w:val="22"/>
        </w:rPr>
      </w:pPr>
    </w:p>
    <w:p w:rsidR="00322E84" w:rsidRPr="00463CA3" w:rsidRDefault="00322E84" w:rsidP="00322E84">
      <w:pPr>
        <w:pStyle w:val="a6"/>
        <w:spacing w:before="60" w:after="0"/>
        <w:rPr>
          <w:b/>
          <w:sz w:val="22"/>
          <w:szCs w:val="22"/>
        </w:rPr>
      </w:pPr>
    </w:p>
    <w:p w:rsidR="00B451D8" w:rsidRPr="00063F59" w:rsidRDefault="00322E84" w:rsidP="00322E84">
      <w:pPr>
        <w:pStyle w:val="a6"/>
        <w:spacing w:before="60" w:after="0"/>
        <w:rPr>
          <w:sz w:val="22"/>
          <w:szCs w:val="22"/>
          <w:u w:val="single"/>
        </w:rPr>
      </w:pPr>
      <w:r w:rsidRPr="00063F59">
        <w:rPr>
          <w:b/>
          <w:sz w:val="22"/>
          <w:szCs w:val="22"/>
          <w:u w:val="single"/>
        </w:rPr>
        <w:t>Список литературы</w:t>
      </w:r>
    </w:p>
    <w:p w:rsidR="00B451D8" w:rsidRPr="00463CA3" w:rsidRDefault="00B451D8" w:rsidP="00B451D8">
      <w:pPr>
        <w:ind w:firstLine="567"/>
        <w:jc w:val="both"/>
        <w:rPr>
          <w:rFonts w:ascii="Times New Roman" w:hAnsi="Times New Roman" w:cs="Times New Roman"/>
          <w:b/>
        </w:rPr>
      </w:pPr>
    </w:p>
    <w:p w:rsidR="00B451D8" w:rsidRPr="00463CA3" w:rsidRDefault="00C46130" w:rsidP="00B451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3CA3">
        <w:rPr>
          <w:rFonts w:ascii="Times New Roman" w:hAnsi="Times New Roman" w:cs="Times New Roman"/>
        </w:rPr>
        <w:t>Геометрия. 7 – 9 классы:</w:t>
      </w:r>
      <w:r w:rsidR="00B451D8" w:rsidRPr="00463CA3">
        <w:rPr>
          <w:rFonts w:ascii="Times New Roman" w:hAnsi="Times New Roman" w:cs="Times New Roman"/>
        </w:rPr>
        <w:t xml:space="preserve"> </w:t>
      </w:r>
      <w:r w:rsidRPr="00463CA3">
        <w:rPr>
          <w:rFonts w:ascii="Times New Roman" w:hAnsi="Times New Roman" w:cs="Times New Roman"/>
        </w:rPr>
        <w:t>у</w:t>
      </w:r>
      <w:r w:rsidR="00B451D8" w:rsidRPr="00463CA3">
        <w:rPr>
          <w:rFonts w:ascii="Times New Roman" w:hAnsi="Times New Roman" w:cs="Times New Roman"/>
        </w:rPr>
        <w:t>чеб</w:t>
      </w:r>
      <w:r w:rsidRPr="00463CA3">
        <w:rPr>
          <w:rFonts w:ascii="Times New Roman" w:hAnsi="Times New Roman" w:cs="Times New Roman"/>
        </w:rPr>
        <w:t>ник</w:t>
      </w:r>
      <w:r w:rsidR="00B451D8" w:rsidRPr="00463CA3">
        <w:rPr>
          <w:rFonts w:ascii="Times New Roman" w:hAnsi="Times New Roman" w:cs="Times New Roman"/>
        </w:rPr>
        <w:t xml:space="preserve"> для общеобразовательных учреждений/</w:t>
      </w:r>
      <w:r w:rsidR="00322E84" w:rsidRPr="00463CA3">
        <w:rPr>
          <w:rFonts w:ascii="Times New Roman" w:hAnsi="Times New Roman" w:cs="Times New Roman"/>
        </w:rPr>
        <w:t xml:space="preserve">  </w:t>
      </w:r>
      <w:r w:rsidR="00762800" w:rsidRPr="00463CA3">
        <w:rPr>
          <w:rFonts w:ascii="Times New Roman" w:hAnsi="Times New Roman" w:cs="Times New Roman"/>
        </w:rPr>
        <w:t>Л</w:t>
      </w:r>
      <w:r w:rsidR="0044291B" w:rsidRPr="00463CA3">
        <w:rPr>
          <w:rFonts w:ascii="Times New Roman" w:hAnsi="Times New Roman" w:cs="Times New Roman"/>
        </w:rPr>
        <w:t>.</w:t>
      </w:r>
      <w:r w:rsidR="00762800" w:rsidRPr="00463CA3">
        <w:rPr>
          <w:rFonts w:ascii="Times New Roman" w:hAnsi="Times New Roman" w:cs="Times New Roman"/>
        </w:rPr>
        <w:t>С</w:t>
      </w:r>
      <w:r w:rsidR="0044291B" w:rsidRPr="00463CA3">
        <w:rPr>
          <w:rFonts w:ascii="Times New Roman" w:hAnsi="Times New Roman" w:cs="Times New Roman"/>
        </w:rPr>
        <w:t>.</w:t>
      </w:r>
      <w:r w:rsidR="00B451D8" w:rsidRPr="00463CA3">
        <w:rPr>
          <w:rFonts w:ascii="Times New Roman" w:hAnsi="Times New Roman" w:cs="Times New Roman"/>
        </w:rPr>
        <w:t xml:space="preserve"> </w:t>
      </w:r>
      <w:proofErr w:type="spellStart"/>
      <w:r w:rsidR="0044291B" w:rsidRPr="00463CA3">
        <w:rPr>
          <w:rFonts w:ascii="Times New Roman" w:hAnsi="Times New Roman" w:cs="Times New Roman"/>
        </w:rPr>
        <w:t>А</w:t>
      </w:r>
      <w:r w:rsidR="00762800" w:rsidRPr="00463CA3">
        <w:rPr>
          <w:rFonts w:ascii="Times New Roman" w:hAnsi="Times New Roman" w:cs="Times New Roman"/>
        </w:rPr>
        <w:t>танасян</w:t>
      </w:r>
      <w:proofErr w:type="spellEnd"/>
      <w:r w:rsidR="00B451D8" w:rsidRPr="00463CA3">
        <w:rPr>
          <w:rFonts w:ascii="Times New Roman" w:hAnsi="Times New Roman" w:cs="Times New Roman"/>
        </w:rPr>
        <w:t xml:space="preserve">, </w:t>
      </w:r>
      <w:r w:rsidR="00762800" w:rsidRPr="00463CA3">
        <w:rPr>
          <w:rFonts w:ascii="Times New Roman" w:hAnsi="Times New Roman" w:cs="Times New Roman"/>
        </w:rPr>
        <w:t>В</w:t>
      </w:r>
      <w:r w:rsidR="0044291B" w:rsidRPr="00463CA3">
        <w:rPr>
          <w:rFonts w:ascii="Times New Roman" w:hAnsi="Times New Roman" w:cs="Times New Roman"/>
        </w:rPr>
        <w:t>.</w:t>
      </w:r>
      <w:r w:rsidR="00762800" w:rsidRPr="00463CA3">
        <w:rPr>
          <w:rFonts w:ascii="Times New Roman" w:hAnsi="Times New Roman" w:cs="Times New Roman"/>
        </w:rPr>
        <w:t>Ф</w:t>
      </w:r>
      <w:r w:rsidR="0044291B" w:rsidRPr="00463CA3">
        <w:rPr>
          <w:rFonts w:ascii="Times New Roman" w:hAnsi="Times New Roman" w:cs="Times New Roman"/>
        </w:rPr>
        <w:t xml:space="preserve">. </w:t>
      </w:r>
      <w:r w:rsidR="00762800" w:rsidRPr="00463CA3">
        <w:rPr>
          <w:rFonts w:ascii="Times New Roman" w:hAnsi="Times New Roman" w:cs="Times New Roman"/>
        </w:rPr>
        <w:t>Бутузов</w:t>
      </w:r>
      <w:r w:rsidR="00B451D8" w:rsidRPr="00463CA3">
        <w:rPr>
          <w:rFonts w:ascii="Times New Roman" w:hAnsi="Times New Roman" w:cs="Times New Roman"/>
        </w:rPr>
        <w:t xml:space="preserve">, </w:t>
      </w:r>
      <w:r w:rsidR="00762800" w:rsidRPr="00463CA3">
        <w:rPr>
          <w:rFonts w:ascii="Times New Roman" w:hAnsi="Times New Roman" w:cs="Times New Roman"/>
        </w:rPr>
        <w:t>С</w:t>
      </w:r>
      <w:r w:rsidR="0044291B" w:rsidRPr="00463CA3">
        <w:rPr>
          <w:rFonts w:ascii="Times New Roman" w:hAnsi="Times New Roman" w:cs="Times New Roman"/>
        </w:rPr>
        <w:t>.</w:t>
      </w:r>
      <w:r w:rsidR="00762800" w:rsidRPr="00463CA3">
        <w:rPr>
          <w:rFonts w:ascii="Times New Roman" w:hAnsi="Times New Roman" w:cs="Times New Roman"/>
        </w:rPr>
        <w:t>Б</w:t>
      </w:r>
      <w:r w:rsidR="0044291B" w:rsidRPr="00463CA3">
        <w:rPr>
          <w:rFonts w:ascii="Times New Roman" w:hAnsi="Times New Roman" w:cs="Times New Roman"/>
        </w:rPr>
        <w:t>.</w:t>
      </w:r>
      <w:r w:rsidR="00B451D8" w:rsidRPr="00463CA3">
        <w:rPr>
          <w:rFonts w:ascii="Times New Roman" w:hAnsi="Times New Roman" w:cs="Times New Roman"/>
        </w:rPr>
        <w:t xml:space="preserve"> </w:t>
      </w:r>
      <w:r w:rsidR="00762800" w:rsidRPr="00463CA3">
        <w:rPr>
          <w:rFonts w:ascii="Times New Roman" w:hAnsi="Times New Roman" w:cs="Times New Roman"/>
        </w:rPr>
        <w:t>Кадомцев</w:t>
      </w:r>
      <w:r w:rsidR="0044291B" w:rsidRPr="00463CA3">
        <w:rPr>
          <w:rFonts w:ascii="Times New Roman" w:hAnsi="Times New Roman" w:cs="Times New Roman"/>
        </w:rPr>
        <w:t xml:space="preserve"> и др</w:t>
      </w:r>
      <w:r w:rsidR="00B451D8" w:rsidRPr="00463CA3">
        <w:rPr>
          <w:rFonts w:ascii="Times New Roman" w:hAnsi="Times New Roman" w:cs="Times New Roman"/>
        </w:rPr>
        <w:t xml:space="preserve">. – </w:t>
      </w:r>
      <w:r w:rsidR="0044291B" w:rsidRPr="00463CA3">
        <w:rPr>
          <w:rFonts w:ascii="Times New Roman" w:hAnsi="Times New Roman" w:cs="Times New Roman"/>
        </w:rPr>
        <w:t>1</w:t>
      </w:r>
      <w:r w:rsidR="00762800" w:rsidRPr="00463CA3">
        <w:rPr>
          <w:rFonts w:ascii="Times New Roman" w:hAnsi="Times New Roman" w:cs="Times New Roman"/>
        </w:rPr>
        <w:t>9</w:t>
      </w:r>
      <w:r w:rsidR="00B451D8" w:rsidRPr="00463CA3">
        <w:rPr>
          <w:rFonts w:ascii="Times New Roman" w:hAnsi="Times New Roman" w:cs="Times New Roman"/>
        </w:rPr>
        <w:t xml:space="preserve">-е издание. – М.: </w:t>
      </w:r>
      <w:r w:rsidR="0044291B" w:rsidRPr="00463CA3">
        <w:rPr>
          <w:rFonts w:ascii="Times New Roman" w:hAnsi="Times New Roman" w:cs="Times New Roman"/>
        </w:rPr>
        <w:t>Просвещение</w:t>
      </w:r>
      <w:r w:rsidR="00B451D8" w:rsidRPr="00463CA3">
        <w:rPr>
          <w:rFonts w:ascii="Times New Roman" w:hAnsi="Times New Roman" w:cs="Times New Roman"/>
        </w:rPr>
        <w:t>, 200</w:t>
      </w:r>
      <w:r w:rsidR="00762800" w:rsidRPr="00463CA3">
        <w:rPr>
          <w:rFonts w:ascii="Times New Roman" w:hAnsi="Times New Roman" w:cs="Times New Roman"/>
        </w:rPr>
        <w:t>9</w:t>
      </w:r>
      <w:r w:rsidR="00B451D8" w:rsidRPr="00463CA3">
        <w:rPr>
          <w:rFonts w:ascii="Times New Roman" w:hAnsi="Times New Roman" w:cs="Times New Roman"/>
        </w:rPr>
        <w:t xml:space="preserve">. – </w:t>
      </w:r>
      <w:r w:rsidR="00762800" w:rsidRPr="00463CA3">
        <w:rPr>
          <w:rFonts w:ascii="Times New Roman" w:hAnsi="Times New Roman" w:cs="Times New Roman"/>
        </w:rPr>
        <w:t>384</w:t>
      </w:r>
      <w:r w:rsidR="00B451D8" w:rsidRPr="00463CA3">
        <w:rPr>
          <w:rFonts w:ascii="Times New Roman" w:hAnsi="Times New Roman" w:cs="Times New Roman"/>
        </w:rPr>
        <w:t xml:space="preserve"> с.: </w:t>
      </w:r>
      <w:proofErr w:type="gramStart"/>
      <w:r w:rsidR="00B451D8" w:rsidRPr="00463CA3">
        <w:rPr>
          <w:rFonts w:ascii="Times New Roman" w:hAnsi="Times New Roman" w:cs="Times New Roman"/>
        </w:rPr>
        <w:t>иллюстрированный</w:t>
      </w:r>
      <w:proofErr w:type="gramEnd"/>
      <w:r w:rsidR="00B451D8" w:rsidRPr="00463CA3">
        <w:rPr>
          <w:rFonts w:ascii="Times New Roman" w:hAnsi="Times New Roman" w:cs="Times New Roman"/>
        </w:rPr>
        <w:t>.</w:t>
      </w:r>
    </w:p>
    <w:p w:rsidR="003D0208" w:rsidRPr="00463CA3" w:rsidRDefault="003D0208" w:rsidP="003D02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3CA3">
        <w:rPr>
          <w:rFonts w:ascii="Times New Roman" w:hAnsi="Times New Roman" w:cs="Times New Roman"/>
        </w:rPr>
        <w:t xml:space="preserve">Гаврилова Н.Ф. Поурочные разработки по геометрии: </w:t>
      </w:r>
      <w:r w:rsidR="0088641A" w:rsidRPr="00463CA3">
        <w:rPr>
          <w:rFonts w:ascii="Times New Roman" w:hAnsi="Times New Roman" w:cs="Times New Roman"/>
        </w:rPr>
        <w:t>8</w:t>
      </w:r>
      <w:r w:rsidRPr="00463CA3">
        <w:rPr>
          <w:rFonts w:ascii="Times New Roman" w:hAnsi="Times New Roman" w:cs="Times New Roman"/>
        </w:rPr>
        <w:t xml:space="preserve"> класс. – 2-е издание, перера</w:t>
      </w:r>
      <w:r w:rsidR="0088641A" w:rsidRPr="00463CA3">
        <w:rPr>
          <w:rFonts w:ascii="Times New Roman" w:hAnsi="Times New Roman" w:cs="Times New Roman"/>
        </w:rPr>
        <w:t xml:space="preserve">ботанное и дополненное. -  М.: </w:t>
      </w:r>
      <w:r w:rsidRPr="00463CA3">
        <w:rPr>
          <w:rFonts w:ascii="Times New Roman" w:hAnsi="Times New Roman" w:cs="Times New Roman"/>
        </w:rPr>
        <w:t>ВАКО, 200</w:t>
      </w:r>
      <w:r w:rsidR="0088641A" w:rsidRPr="00463CA3">
        <w:rPr>
          <w:rFonts w:ascii="Times New Roman" w:hAnsi="Times New Roman" w:cs="Times New Roman"/>
        </w:rPr>
        <w:t>9</w:t>
      </w:r>
      <w:r w:rsidRPr="00463CA3">
        <w:rPr>
          <w:rFonts w:ascii="Times New Roman" w:hAnsi="Times New Roman" w:cs="Times New Roman"/>
        </w:rPr>
        <w:t>. -  3</w:t>
      </w:r>
      <w:r w:rsidR="0088641A" w:rsidRPr="00463CA3">
        <w:rPr>
          <w:rFonts w:ascii="Times New Roman" w:hAnsi="Times New Roman" w:cs="Times New Roman"/>
        </w:rPr>
        <w:t>68</w:t>
      </w:r>
      <w:r w:rsidRPr="00463CA3">
        <w:rPr>
          <w:rFonts w:ascii="Times New Roman" w:hAnsi="Times New Roman" w:cs="Times New Roman"/>
        </w:rPr>
        <w:t xml:space="preserve"> с. - (В помощь школьному учителю).</w:t>
      </w:r>
    </w:p>
    <w:p w:rsidR="00DE1609" w:rsidRPr="00463CA3" w:rsidRDefault="00DE1609" w:rsidP="00DE16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3CA3">
        <w:rPr>
          <w:rFonts w:ascii="Times New Roman" w:hAnsi="Times New Roman" w:cs="Times New Roman"/>
        </w:rPr>
        <w:t xml:space="preserve">Программы общеобразовательных учреждений. Геометрия 7 – 9 классы. Составитель Т.А. </w:t>
      </w:r>
      <w:proofErr w:type="spellStart"/>
      <w:r w:rsidRPr="00463CA3">
        <w:rPr>
          <w:rFonts w:ascii="Times New Roman" w:hAnsi="Times New Roman" w:cs="Times New Roman"/>
        </w:rPr>
        <w:t>Бурмистрова</w:t>
      </w:r>
      <w:proofErr w:type="spellEnd"/>
      <w:r w:rsidRPr="00463CA3">
        <w:rPr>
          <w:rFonts w:ascii="Times New Roman" w:hAnsi="Times New Roman" w:cs="Times New Roman"/>
        </w:rPr>
        <w:t>. 2-е издание, Москва, «Просвещение», 2009.</w:t>
      </w:r>
    </w:p>
    <w:p w:rsidR="00CD3D55" w:rsidRPr="00463CA3" w:rsidRDefault="00CD3D55" w:rsidP="00CD3D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463CA3">
        <w:rPr>
          <w:rFonts w:ascii="Times New Roman" w:hAnsi="Times New Roman" w:cs="Times New Roman"/>
        </w:rPr>
        <w:t xml:space="preserve">Зив, Б. Г. Дидактические материалы по геометрии для 8 </w:t>
      </w:r>
      <w:proofErr w:type="spellStart"/>
      <w:r w:rsidRPr="00463CA3">
        <w:rPr>
          <w:rFonts w:ascii="Times New Roman" w:hAnsi="Times New Roman" w:cs="Times New Roman"/>
        </w:rPr>
        <w:t>кл</w:t>
      </w:r>
      <w:proofErr w:type="spellEnd"/>
      <w:r w:rsidRPr="00463CA3">
        <w:rPr>
          <w:rFonts w:ascii="Times New Roman" w:hAnsi="Times New Roman" w:cs="Times New Roman"/>
        </w:rPr>
        <w:t xml:space="preserve">.  / Б. Г. Зив, В. М. </w:t>
      </w:r>
      <w:proofErr w:type="spellStart"/>
      <w:r w:rsidRPr="00463CA3">
        <w:rPr>
          <w:rFonts w:ascii="Times New Roman" w:hAnsi="Times New Roman" w:cs="Times New Roman"/>
        </w:rPr>
        <w:t>Мейлер</w:t>
      </w:r>
      <w:proofErr w:type="spellEnd"/>
      <w:r w:rsidRPr="00463CA3">
        <w:rPr>
          <w:rFonts w:ascii="Times New Roman" w:hAnsi="Times New Roman" w:cs="Times New Roman"/>
        </w:rPr>
        <w:t>. - М.: Просвещение, 2005.</w:t>
      </w:r>
    </w:p>
    <w:p w:rsidR="003D0208" w:rsidRDefault="003D0208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1CE" w:rsidRPr="002A21CE" w:rsidRDefault="002A21CE" w:rsidP="00322E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</w:pPr>
      <w:bookmarkStart w:id="0" w:name="_GoBack"/>
      <w:bookmarkEnd w:id="0"/>
    </w:p>
    <w:sectPr w:rsidR="002A21CE" w:rsidRPr="002A21CE" w:rsidSect="00B90B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_RussDeco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62AB"/>
    <w:multiLevelType w:val="multilevel"/>
    <w:tmpl w:val="1BB2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91261"/>
    <w:multiLevelType w:val="hybridMultilevel"/>
    <w:tmpl w:val="10EA1CC8"/>
    <w:lvl w:ilvl="0" w:tplc="9A74F25E">
      <w:start w:val="1"/>
      <w:numFmt w:val="decimal"/>
      <w:lvlText w:val="%1."/>
      <w:lvlJc w:val="left"/>
      <w:pPr>
        <w:ind w:left="927" w:hanging="360"/>
      </w:pPr>
      <w:rPr>
        <w:rFonts w:ascii="a_RussDecor" w:hAnsi="a_RussDeco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DB69A0"/>
    <w:multiLevelType w:val="hybridMultilevel"/>
    <w:tmpl w:val="CD1AE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74B"/>
    <w:rsid w:val="00024602"/>
    <w:rsid w:val="00063F59"/>
    <w:rsid w:val="000A0D92"/>
    <w:rsid w:val="000C65AF"/>
    <w:rsid w:val="00102536"/>
    <w:rsid w:val="00102567"/>
    <w:rsid w:val="00106420"/>
    <w:rsid w:val="001141B0"/>
    <w:rsid w:val="002A21CE"/>
    <w:rsid w:val="002B19B7"/>
    <w:rsid w:val="002B5736"/>
    <w:rsid w:val="002D0667"/>
    <w:rsid w:val="003011CA"/>
    <w:rsid w:val="00322E84"/>
    <w:rsid w:val="003727CB"/>
    <w:rsid w:val="003D0208"/>
    <w:rsid w:val="003F4059"/>
    <w:rsid w:val="004058E6"/>
    <w:rsid w:val="004113F4"/>
    <w:rsid w:val="004131D2"/>
    <w:rsid w:val="00435A08"/>
    <w:rsid w:val="0044291B"/>
    <w:rsid w:val="004550E9"/>
    <w:rsid w:val="00463CA3"/>
    <w:rsid w:val="00550C71"/>
    <w:rsid w:val="00562623"/>
    <w:rsid w:val="005705E3"/>
    <w:rsid w:val="00575AE4"/>
    <w:rsid w:val="005C1A33"/>
    <w:rsid w:val="005C7512"/>
    <w:rsid w:val="00616D5A"/>
    <w:rsid w:val="00634F84"/>
    <w:rsid w:val="00707ECE"/>
    <w:rsid w:val="00714FDA"/>
    <w:rsid w:val="007176F2"/>
    <w:rsid w:val="00762800"/>
    <w:rsid w:val="007C63D1"/>
    <w:rsid w:val="00801792"/>
    <w:rsid w:val="0088641A"/>
    <w:rsid w:val="008C561C"/>
    <w:rsid w:val="0091523E"/>
    <w:rsid w:val="00937C34"/>
    <w:rsid w:val="009827EB"/>
    <w:rsid w:val="009914CA"/>
    <w:rsid w:val="00993213"/>
    <w:rsid w:val="009935A0"/>
    <w:rsid w:val="009974F5"/>
    <w:rsid w:val="009B3D98"/>
    <w:rsid w:val="009C299A"/>
    <w:rsid w:val="00A570A7"/>
    <w:rsid w:val="00A753A2"/>
    <w:rsid w:val="00A776D7"/>
    <w:rsid w:val="00A875DE"/>
    <w:rsid w:val="00AA667E"/>
    <w:rsid w:val="00B213F2"/>
    <w:rsid w:val="00B33A0F"/>
    <w:rsid w:val="00B43C0C"/>
    <w:rsid w:val="00B44B54"/>
    <w:rsid w:val="00B451D8"/>
    <w:rsid w:val="00B7104D"/>
    <w:rsid w:val="00B77CA4"/>
    <w:rsid w:val="00B90B41"/>
    <w:rsid w:val="00BF6EB1"/>
    <w:rsid w:val="00C0144F"/>
    <w:rsid w:val="00C21748"/>
    <w:rsid w:val="00C46130"/>
    <w:rsid w:val="00C8444F"/>
    <w:rsid w:val="00C97C81"/>
    <w:rsid w:val="00CC0FA5"/>
    <w:rsid w:val="00CD3D55"/>
    <w:rsid w:val="00CE094E"/>
    <w:rsid w:val="00D3590D"/>
    <w:rsid w:val="00D74638"/>
    <w:rsid w:val="00DC2A94"/>
    <w:rsid w:val="00DC42A9"/>
    <w:rsid w:val="00DE1609"/>
    <w:rsid w:val="00E124EB"/>
    <w:rsid w:val="00E4074B"/>
    <w:rsid w:val="00E47432"/>
    <w:rsid w:val="00E51586"/>
    <w:rsid w:val="00E56849"/>
    <w:rsid w:val="00E77C38"/>
    <w:rsid w:val="00EC1480"/>
    <w:rsid w:val="00F343CA"/>
    <w:rsid w:val="00F3486C"/>
    <w:rsid w:val="00F4401F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4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D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1D8"/>
    <w:pPr>
      <w:ind w:left="720"/>
      <w:contextualSpacing/>
    </w:pPr>
  </w:style>
  <w:style w:type="paragraph" w:styleId="a5">
    <w:name w:val="Normal (Web)"/>
    <w:basedOn w:val="a"/>
    <w:uiPriority w:val="99"/>
    <w:rsid w:val="00B90B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B90B4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B90B41"/>
    <w:rPr>
      <w:rFonts w:ascii="Times New Roman" w:eastAsia="Arial Unicode MS" w:hAnsi="Times New Roman" w:cs="Times New Roman"/>
      <w:sz w:val="24"/>
      <w:szCs w:val="24"/>
    </w:rPr>
  </w:style>
  <w:style w:type="paragraph" w:customStyle="1" w:styleId="c24">
    <w:name w:val="c24"/>
    <w:basedOn w:val="a"/>
    <w:rsid w:val="0032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22E84"/>
  </w:style>
  <w:style w:type="character" w:customStyle="1" w:styleId="c0">
    <w:name w:val="c0"/>
    <w:basedOn w:val="a0"/>
    <w:rsid w:val="00322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36kabinet</cp:lastModifiedBy>
  <cp:revision>25</cp:revision>
  <cp:lastPrinted>2014-10-14T16:48:00Z</cp:lastPrinted>
  <dcterms:created xsi:type="dcterms:W3CDTF">2010-08-15T12:12:00Z</dcterms:created>
  <dcterms:modified xsi:type="dcterms:W3CDTF">2014-10-31T06:07:00Z</dcterms:modified>
</cp:coreProperties>
</file>