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D2" w:rsidRPr="009825D7" w:rsidRDefault="008750BB" w:rsidP="00F33ED2">
      <w:pPr>
        <w:tabs>
          <w:tab w:val="left" w:pos="2460"/>
        </w:tabs>
        <w:spacing w:line="240" w:lineRule="atLeast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9825D7">
        <w:rPr>
          <w:rFonts w:ascii="Times New Roman" w:hAnsi="Times New Roman"/>
          <w:b/>
          <w:sz w:val="24"/>
          <w:szCs w:val="24"/>
          <w:u w:val="single"/>
        </w:rPr>
        <w:t>Аннотация</w:t>
      </w:r>
      <w:r w:rsidR="009825D7" w:rsidRPr="009825D7">
        <w:rPr>
          <w:rFonts w:ascii="Times New Roman" w:hAnsi="Times New Roman"/>
          <w:b/>
          <w:sz w:val="24"/>
          <w:szCs w:val="24"/>
          <w:u w:val="single"/>
        </w:rPr>
        <w:t xml:space="preserve"> к рабочей программе по географии 10 класс</w:t>
      </w:r>
      <w:r w:rsidRPr="009825D7">
        <w:rPr>
          <w:rFonts w:ascii="Times New Roman" w:hAnsi="Times New Roman"/>
          <w:b/>
          <w:sz w:val="24"/>
          <w:szCs w:val="24"/>
          <w:u w:val="single"/>
        </w:rPr>
        <w:t>.</w:t>
      </w:r>
    </w:p>
    <w:bookmarkEnd w:id="0"/>
    <w:p w:rsidR="00F33ED2" w:rsidRDefault="00F33ED2" w:rsidP="00F33ED2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454C">
        <w:rPr>
          <w:rFonts w:ascii="Times New Roman" w:hAnsi="Times New Roman"/>
          <w:sz w:val="24"/>
          <w:szCs w:val="24"/>
        </w:rPr>
        <w:tab/>
      </w:r>
    </w:p>
    <w:p w:rsidR="00F33ED2" w:rsidRPr="00F306F7" w:rsidRDefault="00F33ED2" w:rsidP="00F33ED2">
      <w:pPr>
        <w:spacing w:after="0" w:line="360" w:lineRule="auto"/>
        <w:ind w:left="720"/>
        <w:jc w:val="both"/>
        <w:textAlignment w:val="top"/>
        <w:rPr>
          <w:b/>
          <w:szCs w:val="24"/>
        </w:rPr>
      </w:pPr>
      <w:r w:rsidRPr="00F306F7">
        <w:rPr>
          <w:rFonts w:ascii="Times New Roman" w:hAnsi="Times New Roman"/>
          <w:sz w:val="24"/>
          <w:szCs w:val="28"/>
        </w:rPr>
        <w:t xml:space="preserve">Рабочая программа по </w:t>
      </w:r>
      <w:r>
        <w:rPr>
          <w:rFonts w:ascii="Times New Roman" w:hAnsi="Times New Roman"/>
          <w:sz w:val="24"/>
          <w:szCs w:val="28"/>
        </w:rPr>
        <w:t xml:space="preserve">географии  составлена  в соответствие с </w:t>
      </w:r>
      <w:r w:rsidRPr="00F306F7">
        <w:rPr>
          <w:rFonts w:ascii="Times New Roman" w:hAnsi="Times New Roman"/>
          <w:sz w:val="24"/>
          <w:szCs w:val="28"/>
        </w:rPr>
        <w:t>Федеральн</w:t>
      </w:r>
      <w:r>
        <w:rPr>
          <w:rFonts w:ascii="Times New Roman" w:hAnsi="Times New Roman"/>
          <w:sz w:val="24"/>
          <w:szCs w:val="28"/>
        </w:rPr>
        <w:t xml:space="preserve">ым </w:t>
      </w:r>
      <w:r w:rsidRPr="00F306F7">
        <w:rPr>
          <w:rFonts w:ascii="Times New Roman" w:hAnsi="Times New Roman"/>
          <w:sz w:val="24"/>
          <w:szCs w:val="28"/>
        </w:rPr>
        <w:t xml:space="preserve"> государственн</w:t>
      </w:r>
      <w:r>
        <w:rPr>
          <w:rFonts w:ascii="Times New Roman" w:hAnsi="Times New Roman"/>
          <w:sz w:val="24"/>
          <w:szCs w:val="28"/>
        </w:rPr>
        <w:t xml:space="preserve">ым </w:t>
      </w:r>
      <w:r w:rsidRPr="00F306F7">
        <w:rPr>
          <w:rFonts w:ascii="Times New Roman" w:hAnsi="Times New Roman"/>
          <w:sz w:val="24"/>
          <w:szCs w:val="28"/>
        </w:rPr>
        <w:t>образовательн</w:t>
      </w:r>
      <w:r>
        <w:rPr>
          <w:rFonts w:ascii="Times New Roman" w:hAnsi="Times New Roman"/>
          <w:sz w:val="24"/>
          <w:szCs w:val="28"/>
        </w:rPr>
        <w:t xml:space="preserve">ым </w:t>
      </w:r>
      <w:r w:rsidRPr="00F306F7">
        <w:rPr>
          <w:rFonts w:ascii="Times New Roman" w:hAnsi="Times New Roman"/>
          <w:sz w:val="24"/>
          <w:szCs w:val="28"/>
        </w:rPr>
        <w:t>стандарт</w:t>
      </w:r>
      <w:r>
        <w:rPr>
          <w:rFonts w:ascii="Times New Roman" w:hAnsi="Times New Roman"/>
          <w:sz w:val="24"/>
          <w:szCs w:val="28"/>
        </w:rPr>
        <w:t xml:space="preserve">ом </w:t>
      </w:r>
      <w:r w:rsidRPr="00F306F7">
        <w:rPr>
          <w:rFonts w:ascii="Times New Roman" w:hAnsi="Times New Roman"/>
          <w:sz w:val="24"/>
          <w:szCs w:val="28"/>
        </w:rPr>
        <w:t xml:space="preserve"> основного  общего образования,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 </w:t>
      </w:r>
      <w:proofErr w:type="gramStart"/>
      <w:r w:rsidRPr="00F306F7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F306F7">
        <w:rPr>
          <w:rFonts w:ascii="Times New Roman" w:hAnsi="Times New Roman"/>
          <w:sz w:val="24"/>
          <w:szCs w:val="28"/>
        </w:rPr>
        <w:t xml:space="preserve">полного) общего образования» ( с изменениями от 3 июня 2008 года № 164, 31 августа 2009г. №320, 19 октября 2009г. №427), с изменениями, внесенными </w:t>
      </w:r>
      <w:proofErr w:type="gramStart"/>
      <w:r w:rsidRPr="00F306F7">
        <w:rPr>
          <w:rFonts w:ascii="Times New Roman" w:hAnsi="Times New Roman"/>
          <w:sz w:val="24"/>
          <w:szCs w:val="28"/>
        </w:rPr>
        <w:t xml:space="preserve">Приказами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306F7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F306F7">
        <w:rPr>
          <w:rFonts w:ascii="Times New Roman" w:hAnsi="Times New Roman"/>
          <w:sz w:val="24"/>
          <w:szCs w:val="28"/>
        </w:rPr>
        <w:t xml:space="preserve"> РФ от 10.11.2011 № 2643, от 24.01.2012 № 39)</w:t>
      </w:r>
      <w:r>
        <w:rPr>
          <w:rFonts w:ascii="Times New Roman" w:hAnsi="Times New Roman"/>
          <w:iCs/>
          <w:sz w:val="24"/>
          <w:szCs w:val="28"/>
        </w:rPr>
        <w:t xml:space="preserve">, </w:t>
      </w:r>
      <w:r w:rsidRPr="00D9270A">
        <w:rPr>
          <w:rFonts w:ascii="Times New Roman" w:hAnsi="Times New Roman"/>
          <w:spacing w:val="-10"/>
          <w:sz w:val="24"/>
          <w:szCs w:val="24"/>
        </w:rPr>
        <w:t xml:space="preserve">  примерной программы основного общего обра</w:t>
      </w:r>
      <w:r w:rsidRPr="00D9270A"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2"/>
          <w:sz w:val="24"/>
          <w:szCs w:val="24"/>
        </w:rPr>
        <w:t xml:space="preserve">зования по географии, </w:t>
      </w:r>
      <w:r>
        <w:rPr>
          <w:rFonts w:ascii="Times New Roman" w:hAnsi="Times New Roman"/>
          <w:sz w:val="24"/>
          <w:szCs w:val="24"/>
        </w:rPr>
        <w:t xml:space="preserve"> программой «География мира». 10-11 </w:t>
      </w:r>
      <w:r w:rsidRPr="00F306F7">
        <w:rPr>
          <w:rFonts w:ascii="Times New Roman" w:hAnsi="Times New Roman"/>
          <w:sz w:val="24"/>
          <w:szCs w:val="24"/>
        </w:rPr>
        <w:t xml:space="preserve"> класс»  </w:t>
      </w:r>
      <w:r>
        <w:rPr>
          <w:rFonts w:ascii="Times New Roman" w:hAnsi="Times New Roman"/>
          <w:sz w:val="24"/>
          <w:szCs w:val="24"/>
        </w:rPr>
        <w:t>А.П. Кузнецов,  Дрофа, 2010</w:t>
      </w:r>
      <w:r w:rsidRPr="00F306F7">
        <w:rPr>
          <w:rFonts w:ascii="Times New Roman" w:hAnsi="Times New Roman"/>
          <w:sz w:val="24"/>
          <w:szCs w:val="24"/>
        </w:rPr>
        <w:t>.</w:t>
      </w:r>
      <w:proofErr w:type="gramEnd"/>
    </w:p>
    <w:p w:rsidR="00F33ED2" w:rsidRPr="00F33ED2" w:rsidRDefault="00F33ED2" w:rsidP="00F33ED2">
      <w:pPr>
        <w:pStyle w:val="a3"/>
        <w:numPr>
          <w:ilvl w:val="0"/>
          <w:numId w:val="1"/>
        </w:numPr>
        <w:spacing w:line="360" w:lineRule="auto"/>
        <w:jc w:val="both"/>
        <w:textAlignment w:val="top"/>
        <w:rPr>
          <w:b w:val="0"/>
          <w:szCs w:val="24"/>
        </w:rPr>
      </w:pPr>
      <w:r w:rsidRPr="00036E62">
        <w:rPr>
          <w:rFonts w:ascii="Times New Roman" w:hAnsi="Times New Roman"/>
          <w:b w:val="0"/>
          <w:sz w:val="24"/>
          <w:szCs w:val="24"/>
        </w:rPr>
        <w:t>Учебник</w:t>
      </w:r>
      <w:r>
        <w:rPr>
          <w:rFonts w:ascii="Times New Roman" w:hAnsi="Times New Roman"/>
          <w:b w:val="0"/>
          <w:sz w:val="24"/>
          <w:szCs w:val="24"/>
        </w:rPr>
        <w:t xml:space="preserve"> «География. Базовый уровень. 10-11 класс, </w:t>
      </w:r>
      <w:r w:rsidRPr="00036E62">
        <w:rPr>
          <w:rFonts w:ascii="Times New Roman" w:hAnsi="Times New Roman"/>
          <w:b w:val="0"/>
          <w:sz w:val="24"/>
          <w:szCs w:val="24"/>
        </w:rPr>
        <w:t xml:space="preserve"> «Дрофа, 2012.</w:t>
      </w:r>
      <w:r w:rsidRPr="0072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ED2" w:rsidRPr="00F33ED2" w:rsidRDefault="00F33ED2" w:rsidP="00F33ED2">
      <w:pPr>
        <w:jc w:val="both"/>
        <w:rPr>
          <w:rFonts w:ascii="Times New Roman" w:hAnsi="Times New Roman"/>
          <w:sz w:val="24"/>
          <w:szCs w:val="24"/>
        </w:rPr>
      </w:pPr>
      <w:r w:rsidRPr="00F33ED2">
        <w:rPr>
          <w:rFonts w:ascii="Times New Roman" w:hAnsi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F33ED2" w:rsidRPr="00F33ED2" w:rsidRDefault="00F33ED2" w:rsidP="00F33ED2">
      <w:pPr>
        <w:jc w:val="both"/>
        <w:rPr>
          <w:rFonts w:ascii="Times New Roman" w:hAnsi="Times New Roman"/>
          <w:sz w:val="24"/>
          <w:szCs w:val="24"/>
        </w:rPr>
      </w:pPr>
      <w:r w:rsidRPr="00F33ED2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33ED2" w:rsidRPr="00F33ED2" w:rsidRDefault="00F33ED2" w:rsidP="00F33ED2">
      <w:pPr>
        <w:jc w:val="both"/>
        <w:rPr>
          <w:rFonts w:ascii="Times New Roman" w:hAnsi="Times New Roman"/>
          <w:sz w:val="24"/>
          <w:szCs w:val="24"/>
        </w:rPr>
      </w:pPr>
      <w:r w:rsidRPr="00F33ED2">
        <w:rPr>
          <w:rFonts w:ascii="Times New Roman" w:hAnsi="Times New Roman"/>
          <w:sz w:val="24"/>
          <w:szCs w:val="24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</w:t>
      </w:r>
      <w:r>
        <w:rPr>
          <w:rFonts w:ascii="Times New Roman" w:hAnsi="Times New Roman"/>
          <w:sz w:val="24"/>
          <w:szCs w:val="24"/>
        </w:rPr>
        <w:t xml:space="preserve">географического разделения </w:t>
      </w:r>
      <w:r w:rsidRPr="00F33ED2">
        <w:rPr>
          <w:rFonts w:ascii="Times New Roman" w:hAnsi="Times New Roman"/>
          <w:sz w:val="24"/>
          <w:szCs w:val="24"/>
        </w:rPr>
        <w:t xml:space="preserve"> труда,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ED2">
        <w:rPr>
          <w:rFonts w:ascii="Times New Roman" w:hAnsi="Times New Roman"/>
          <w:sz w:val="24"/>
          <w:szCs w:val="24"/>
        </w:rPr>
        <w:t xml:space="preserve"> раскрытие географических аспектов глобальных и региональных явлений и процессов, разных территорий.</w:t>
      </w:r>
    </w:p>
    <w:p w:rsidR="00F33ED2" w:rsidRDefault="00F33ED2" w:rsidP="00F33ED2">
      <w:pPr>
        <w:jc w:val="both"/>
        <w:rPr>
          <w:rFonts w:ascii="Times New Roman" w:hAnsi="Times New Roman"/>
          <w:sz w:val="24"/>
          <w:szCs w:val="24"/>
        </w:rPr>
      </w:pPr>
      <w:r w:rsidRPr="00F33ED2">
        <w:rPr>
          <w:rFonts w:ascii="Times New Roman" w:hAnsi="Times New Roman"/>
          <w:sz w:val="24"/>
          <w:szCs w:val="24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rPr>
          <w:b/>
          <w:bCs/>
          <w:i/>
          <w:iCs/>
          <w:bdr w:val="none" w:sz="0" w:space="0" w:color="auto" w:frame="1"/>
        </w:rPr>
        <w:t>Изучение географии в старшей школе на базовом уровне направлено на достижение следующих целей: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t>· </w:t>
      </w:r>
      <w:r w:rsidRPr="00F33ED2">
        <w:rPr>
          <w:rStyle w:val="apple-converted-space"/>
        </w:rPr>
        <w:t> </w:t>
      </w:r>
      <w:r w:rsidRPr="00F33ED2">
        <w:rPr>
          <w:b/>
          <w:bCs/>
          <w:bdr w:val="none" w:sz="0" w:space="0" w:color="auto" w:frame="1"/>
        </w:rPr>
        <w:t>усвоение системы географических знаний</w:t>
      </w:r>
      <w:r w:rsidRPr="00F33ED2">
        <w:rPr>
          <w:rStyle w:val="apple-converted-space"/>
        </w:rPr>
        <w:t> </w:t>
      </w:r>
      <w:r w:rsidRPr="00F33ED2">
        <w:t>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t>· </w:t>
      </w:r>
      <w:r w:rsidRPr="00F33ED2">
        <w:rPr>
          <w:rStyle w:val="apple-converted-space"/>
        </w:rPr>
        <w:t> </w:t>
      </w:r>
      <w:r w:rsidRPr="00F33ED2">
        <w:rPr>
          <w:b/>
          <w:bCs/>
          <w:bdr w:val="none" w:sz="0" w:space="0" w:color="auto" w:frame="1"/>
        </w:rPr>
        <w:t>овладение умениями</w:t>
      </w:r>
      <w:r w:rsidRPr="00F33ED2">
        <w:rPr>
          <w:rStyle w:val="apple-converted-space"/>
          <w:b/>
          <w:bCs/>
          <w:bdr w:val="none" w:sz="0" w:space="0" w:color="auto" w:frame="1"/>
        </w:rPr>
        <w:t> </w:t>
      </w:r>
      <w:r w:rsidRPr="00F33ED2"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33ED2">
        <w:t>геоэкологических</w:t>
      </w:r>
      <w:proofErr w:type="spellEnd"/>
      <w:r w:rsidRPr="00F33ED2">
        <w:t xml:space="preserve"> процессов и явлений;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t>· </w:t>
      </w:r>
      <w:r w:rsidRPr="00F33ED2">
        <w:rPr>
          <w:rStyle w:val="apple-converted-space"/>
        </w:rPr>
        <w:t> </w:t>
      </w:r>
      <w:r w:rsidRPr="00F33ED2">
        <w:rPr>
          <w:b/>
          <w:bCs/>
          <w:bdr w:val="none" w:sz="0" w:space="0" w:color="auto" w:frame="1"/>
        </w:rPr>
        <w:t>развитие</w:t>
      </w:r>
      <w:r w:rsidRPr="00F33ED2">
        <w:rPr>
          <w:rStyle w:val="apple-converted-space"/>
          <w:b/>
          <w:bCs/>
          <w:bdr w:val="none" w:sz="0" w:space="0" w:color="auto" w:frame="1"/>
        </w:rPr>
        <w:t> </w:t>
      </w:r>
      <w:r w:rsidRPr="00F33ED2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t>· </w:t>
      </w:r>
      <w:r w:rsidRPr="00F33ED2">
        <w:rPr>
          <w:rStyle w:val="apple-converted-space"/>
        </w:rPr>
        <w:t> </w:t>
      </w:r>
      <w:r w:rsidRPr="00F33ED2">
        <w:rPr>
          <w:b/>
          <w:bCs/>
          <w:bdr w:val="none" w:sz="0" w:space="0" w:color="auto" w:frame="1"/>
        </w:rPr>
        <w:t>воспитание</w:t>
      </w:r>
      <w:r w:rsidRPr="00F33ED2">
        <w:rPr>
          <w:rStyle w:val="apple-converted-space"/>
          <w:b/>
          <w:bCs/>
          <w:bdr w:val="none" w:sz="0" w:space="0" w:color="auto" w:frame="1"/>
        </w:rPr>
        <w:t> </w:t>
      </w:r>
      <w:r w:rsidRPr="00F33ED2">
        <w:t>патриотизма, толерантности, уважения к другим народам и культурам, бережного отношения к окружающей среде;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lastRenderedPageBreak/>
        <w:t>· </w:t>
      </w:r>
      <w:r w:rsidRPr="00F33ED2">
        <w:rPr>
          <w:rStyle w:val="apple-converted-space"/>
        </w:rPr>
        <w:t> </w:t>
      </w:r>
      <w:r w:rsidRPr="00F33ED2">
        <w:rPr>
          <w:b/>
          <w:bCs/>
          <w:bdr w:val="none" w:sz="0" w:space="0" w:color="auto" w:frame="1"/>
        </w:rPr>
        <w:t>использование</w:t>
      </w:r>
      <w:r w:rsidRPr="00F33ED2">
        <w:rPr>
          <w:rStyle w:val="apple-converted-space"/>
          <w:b/>
          <w:bCs/>
          <w:bdr w:val="none" w:sz="0" w:space="0" w:color="auto" w:frame="1"/>
        </w:rPr>
        <w:t> </w:t>
      </w:r>
      <w:r w:rsidRPr="00F33ED2"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t>· </w:t>
      </w:r>
      <w:r w:rsidRPr="00F33ED2">
        <w:rPr>
          <w:rStyle w:val="apple-converted-space"/>
        </w:rPr>
        <w:t> </w:t>
      </w:r>
      <w:r w:rsidRPr="00F33ED2">
        <w:rPr>
          <w:b/>
          <w:bCs/>
          <w:bdr w:val="none" w:sz="0" w:space="0" w:color="auto" w:frame="1"/>
        </w:rPr>
        <w:t>нахождение и применение</w:t>
      </w:r>
      <w:r w:rsidRPr="00F33ED2">
        <w:rPr>
          <w:rStyle w:val="apple-converted-space"/>
          <w:b/>
          <w:bCs/>
          <w:bdr w:val="none" w:sz="0" w:space="0" w:color="auto" w:frame="1"/>
        </w:rPr>
        <w:t> </w:t>
      </w:r>
      <w:r w:rsidRPr="00F33ED2">
        <w:t xml:space="preserve">географической информации, включая карты, статистические </w:t>
      </w:r>
      <w:proofErr w:type="spellStart"/>
      <w:r w:rsidRPr="00F33ED2">
        <w:t>материалы,</w:t>
      </w:r>
      <w:hyperlink r:id="rId6" w:tgtFrame="_self" w:tooltip="Геоинформационные системы и технологии" w:history="1">
        <w:r w:rsidRPr="00F33ED2">
          <w:rPr>
            <w:rStyle w:val="a5"/>
            <w:color w:val="auto"/>
            <w:u w:val="none"/>
            <w:bdr w:val="none" w:sz="0" w:space="0" w:color="auto" w:frame="1"/>
          </w:rPr>
          <w:t>геоинформационные</w:t>
        </w:r>
        <w:proofErr w:type="spellEnd"/>
        <w:r w:rsidRPr="00F33ED2">
          <w:rPr>
            <w:rStyle w:val="a5"/>
            <w:color w:val="auto"/>
            <w:u w:val="none"/>
            <w:bdr w:val="none" w:sz="0" w:space="0" w:color="auto" w:frame="1"/>
          </w:rPr>
          <w:t xml:space="preserve"> системы</w:t>
        </w:r>
      </w:hyperlink>
      <w:r w:rsidRPr="00F33ED2">
        <w:rPr>
          <w:rStyle w:val="apple-converted-space"/>
        </w:rPr>
        <w:t> </w:t>
      </w:r>
      <w:r w:rsidRPr="00F33ED2">
        <w:t>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r w:rsidRPr="00F33ED2">
        <w:t>· </w:t>
      </w:r>
      <w:r w:rsidRPr="00F33ED2">
        <w:rPr>
          <w:rStyle w:val="apple-converted-space"/>
        </w:rPr>
        <w:t> </w:t>
      </w:r>
      <w:r w:rsidRPr="00F33ED2">
        <w:rPr>
          <w:b/>
          <w:bCs/>
          <w:bdr w:val="none" w:sz="0" w:space="0" w:color="auto" w:frame="1"/>
        </w:rPr>
        <w:t>понимание</w:t>
      </w:r>
      <w:r w:rsidRPr="00F33ED2">
        <w:rPr>
          <w:rStyle w:val="apple-converted-space"/>
          <w:b/>
          <w:bCs/>
          <w:bdr w:val="none" w:sz="0" w:space="0" w:color="auto" w:frame="1"/>
        </w:rPr>
        <w:t> </w:t>
      </w:r>
      <w:r w:rsidRPr="00F33ED2">
        <w:t xml:space="preserve">географической специфики крупных регионов и стран мира в условиях стремительного развития международного туризма и отдыха, деловых </w:t>
      </w:r>
      <w:proofErr w:type="spellStart"/>
      <w:r w:rsidRPr="00F33ED2">
        <w:t>и</w:t>
      </w:r>
      <w:hyperlink r:id="rId7" w:tgtFrame="_self" w:tooltip="Образовательные программы" w:history="1">
        <w:r w:rsidRPr="00F33ED2">
          <w:rPr>
            <w:rStyle w:val="a5"/>
            <w:color w:val="auto"/>
            <w:u w:val="none"/>
            <w:bdr w:val="none" w:sz="0" w:space="0" w:color="auto" w:frame="1"/>
          </w:rPr>
          <w:t>образовательных</w:t>
        </w:r>
        <w:proofErr w:type="spellEnd"/>
        <w:r w:rsidRPr="00F33ED2">
          <w:rPr>
            <w:rStyle w:val="a5"/>
            <w:color w:val="auto"/>
            <w:u w:val="none"/>
            <w:bdr w:val="none" w:sz="0" w:space="0" w:color="auto" w:frame="1"/>
          </w:rPr>
          <w:t xml:space="preserve"> программ</w:t>
        </w:r>
      </w:hyperlink>
      <w:r w:rsidRPr="00F33ED2">
        <w:t>, телекоммуникации, простого общения.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0" w:afterAutospacing="0" w:line="368" w:lineRule="atLeast"/>
        <w:textAlignment w:val="baseline"/>
      </w:pPr>
      <w:proofErr w:type="spellStart"/>
      <w:r w:rsidRPr="00F33ED2">
        <w:rPr>
          <w:b/>
          <w:bCs/>
          <w:i/>
          <w:iCs/>
          <w:bdr w:val="none" w:sz="0" w:space="0" w:color="auto" w:frame="1"/>
        </w:rPr>
        <w:t>Общеучебные</w:t>
      </w:r>
      <w:proofErr w:type="spellEnd"/>
      <w:r w:rsidRPr="00F33ED2">
        <w:rPr>
          <w:b/>
          <w:bCs/>
          <w:i/>
          <w:iCs/>
          <w:bdr w:val="none" w:sz="0" w:space="0" w:color="auto" w:frame="1"/>
        </w:rPr>
        <w:t xml:space="preserve"> умения, навыки и способы </w:t>
      </w:r>
      <w:proofErr w:type="spellStart"/>
      <w:r w:rsidRPr="00F33ED2">
        <w:rPr>
          <w:b/>
          <w:bCs/>
          <w:i/>
          <w:iCs/>
          <w:bdr w:val="none" w:sz="0" w:space="0" w:color="auto" w:frame="1"/>
        </w:rPr>
        <w:t>деятельности</w:t>
      </w:r>
      <w:proofErr w:type="gramStart"/>
      <w:r w:rsidRPr="00F33ED2">
        <w:rPr>
          <w:b/>
          <w:bCs/>
          <w:i/>
          <w:iCs/>
          <w:bdr w:val="none" w:sz="0" w:space="0" w:color="auto" w:frame="1"/>
        </w:rPr>
        <w:t>.</w:t>
      </w:r>
      <w:r w:rsidRPr="00F33ED2">
        <w:t>П</w:t>
      </w:r>
      <w:proofErr w:type="gramEnd"/>
      <w:r w:rsidRPr="00F33ED2">
        <w:t>рограмма</w:t>
      </w:r>
      <w:proofErr w:type="spellEnd"/>
      <w:r w:rsidRPr="00F33ED2">
        <w:t xml:space="preserve"> предусматривает формирование у учащихся </w:t>
      </w:r>
      <w:proofErr w:type="spellStart"/>
      <w:r w:rsidRPr="00F33ED2">
        <w:t>общеучебных</w:t>
      </w:r>
      <w:proofErr w:type="spellEnd"/>
      <w:r w:rsidRPr="00F33ED2">
        <w:t xml:space="preserve"> умений и навыков, овладение ими универсальными способами деятельности: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>·  умение работать с картами различной тематики и разнообразными статистическими материалами;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>· 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 xml:space="preserve">·  поиск нужной информации по заданной теме в источниках различного типа, в том числе в </w:t>
      </w:r>
      <w:proofErr w:type="spellStart"/>
      <w:r w:rsidRPr="00F33ED2">
        <w:t>геоинформациооных</w:t>
      </w:r>
      <w:proofErr w:type="spellEnd"/>
      <w:r w:rsidRPr="00F33ED2">
        <w:t xml:space="preserve"> системах;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>·  обоснование суждений, доказательств; объяснение положений, ситуаций, явлений и процессов;</w:t>
      </w:r>
    </w:p>
    <w:p w:rsidR="00F33ED2" w:rsidRDefault="00F33ED2" w:rsidP="00F33ED2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>·  владение основными видами публичных выступлений; презентации результатов познавательной и практической деятельности.</w:t>
      </w:r>
    </w:p>
    <w:p w:rsidR="00766205" w:rsidRPr="00766205" w:rsidRDefault="00766205" w:rsidP="00F33ED2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  <w:rPr>
          <w:b/>
        </w:rPr>
      </w:pPr>
      <w:r w:rsidRPr="00766205">
        <w:rPr>
          <w:b/>
        </w:rPr>
        <w:t>Мест</w:t>
      </w:r>
      <w:r w:rsidR="00C169A1">
        <w:rPr>
          <w:b/>
        </w:rPr>
        <w:t>о предмета в базисном плане – 34</w:t>
      </w:r>
      <w:r w:rsidRPr="00766205">
        <w:rPr>
          <w:b/>
        </w:rPr>
        <w:t xml:space="preserve"> часов, 1 час в неделю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>Содержание курса «</w:t>
      </w:r>
      <w:r w:rsidR="00766205">
        <w:t>География мира</w:t>
      </w:r>
      <w:r w:rsidRPr="00F33ED2">
        <w:t>» дает возможность подгото</w:t>
      </w:r>
      <w:r w:rsidRPr="00F33ED2">
        <w:softHyphen/>
        <w:t>вить учащихся к правильному восприятию окружающей действитель</w:t>
      </w:r>
      <w:r w:rsidRPr="00F33ED2">
        <w:softHyphen/>
        <w:t xml:space="preserve">ности, к пониманию </w:t>
      </w:r>
      <w:proofErr w:type="gramStart"/>
      <w:r w:rsidRPr="00F33ED2">
        <w:t>тех процессов</w:t>
      </w:r>
      <w:proofErr w:type="gramEnd"/>
      <w:r w:rsidRPr="00F33ED2">
        <w:t>, которые происходят в мировой политике и экономике. Другими словами, предполагается формиро</w:t>
      </w:r>
      <w:r w:rsidRPr="00F33ED2">
        <w:softHyphen/>
        <w:t>вание теоретических знаний, практических умений и навыков, необ</w:t>
      </w:r>
      <w:r w:rsidRPr="00F33ED2">
        <w:softHyphen/>
        <w:t>ходимых каждому культурному человеку вне зависимости от области его дальнейших интересов и от его будущей работы.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33ED2" w:rsidRPr="00F33ED2" w:rsidRDefault="00F33ED2" w:rsidP="00F33ED2">
      <w:pPr>
        <w:pStyle w:val="a4"/>
        <w:shd w:val="clear" w:color="auto" w:fill="FFFFFF"/>
        <w:spacing w:before="0" w:beforeAutospacing="0" w:after="167" w:afterAutospacing="0" w:line="368" w:lineRule="atLeast"/>
        <w:textAlignment w:val="baseline"/>
      </w:pPr>
      <w:r w:rsidRPr="00F33ED2"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Знания и практические умения, приобретенные учащимися при изучении курса, могут быть использованы во всех сферах будущей деятельности.</w:t>
      </w:r>
    </w:p>
    <w:p w:rsidR="00892FD6" w:rsidRDefault="00892FD6" w:rsidP="00766205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0"/>
        </w:rPr>
      </w:pPr>
    </w:p>
    <w:p w:rsidR="00892FD6" w:rsidRDefault="00892FD6" w:rsidP="00766205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0"/>
        </w:rPr>
      </w:pP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0"/>
        </w:rPr>
      </w:pPr>
      <w:r w:rsidRPr="00766205">
        <w:rPr>
          <w:rFonts w:ascii="Times New Roman" w:hAnsi="Times New Roman"/>
          <w:b/>
          <w:sz w:val="24"/>
          <w:szCs w:val="20"/>
        </w:rPr>
        <w:lastRenderedPageBreak/>
        <w:t>Требования к уровню подготовки выпускников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В результате изучения географии на базовом уровне ученик должен: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знать/понимать: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основные географические понятия и термины; традиционные и новые методы географических исследований;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уметь: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66205">
        <w:rPr>
          <w:rFonts w:ascii="Times New Roman" w:hAnsi="Times New Roman"/>
          <w:sz w:val="24"/>
          <w:szCs w:val="20"/>
        </w:rPr>
        <w:t>геоэкологических</w:t>
      </w:r>
      <w:proofErr w:type="spellEnd"/>
      <w:r w:rsidRPr="00766205">
        <w:rPr>
          <w:rFonts w:ascii="Times New Roman" w:hAnsi="Times New Roman"/>
          <w:sz w:val="24"/>
          <w:szCs w:val="20"/>
        </w:rPr>
        <w:t xml:space="preserve"> объектов, процессов и явлений;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 xml:space="preserve">- оценивать и объяснять </w:t>
      </w:r>
      <w:proofErr w:type="spellStart"/>
      <w:r w:rsidRPr="00766205">
        <w:rPr>
          <w:rFonts w:ascii="Times New Roman" w:hAnsi="Times New Roman"/>
          <w:sz w:val="24"/>
          <w:szCs w:val="20"/>
        </w:rPr>
        <w:t>ресурсообеспеченность</w:t>
      </w:r>
      <w:proofErr w:type="spellEnd"/>
      <w:r w:rsidRPr="00766205">
        <w:rPr>
          <w:rFonts w:ascii="Times New Roman" w:hAnsi="Times New Roman"/>
          <w:sz w:val="24"/>
          <w:szCs w:val="2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66205">
        <w:rPr>
          <w:rFonts w:ascii="Times New Roman" w:hAnsi="Times New Roman"/>
          <w:sz w:val="24"/>
          <w:szCs w:val="20"/>
        </w:rPr>
        <w:t>геоэкологическими</w:t>
      </w:r>
      <w:proofErr w:type="spellEnd"/>
      <w:r w:rsidRPr="00766205">
        <w:rPr>
          <w:rFonts w:ascii="Times New Roman" w:hAnsi="Times New Roman"/>
          <w:sz w:val="24"/>
          <w:szCs w:val="20"/>
        </w:rPr>
        <w:t xml:space="preserve"> объектами, процессами и явлениями, их изменениями под влиянием разнообразных факторов;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сопоставлять географические карты различной тематики;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6205">
        <w:rPr>
          <w:rFonts w:ascii="Times New Roman" w:hAnsi="Times New Roman"/>
          <w:sz w:val="24"/>
          <w:szCs w:val="20"/>
        </w:rPr>
        <w:t>для</w:t>
      </w:r>
      <w:proofErr w:type="gramEnd"/>
      <w:r w:rsidRPr="00766205">
        <w:rPr>
          <w:rFonts w:ascii="Times New Roman" w:hAnsi="Times New Roman"/>
          <w:sz w:val="24"/>
          <w:szCs w:val="20"/>
        </w:rPr>
        <w:t>: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выявления и объяснения географических аспектов различных текущих событий и ситуаций;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766205">
        <w:rPr>
          <w:rFonts w:ascii="Times New Roman" w:hAnsi="Times New Roman"/>
          <w:sz w:val="24"/>
          <w:szCs w:val="20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66205" w:rsidRPr="00766205" w:rsidRDefault="00766205" w:rsidP="00766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766205" w:rsidRDefault="00766205" w:rsidP="00766205">
      <w:pPr>
        <w:shd w:val="clear" w:color="auto" w:fill="FFFFFF"/>
        <w:spacing w:after="0" w:line="368" w:lineRule="atLeast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4"/>
          <w:szCs w:val="23"/>
          <w:bdr w:val="none" w:sz="0" w:space="0" w:color="auto" w:frame="1"/>
        </w:rPr>
      </w:pPr>
      <w:r w:rsidRPr="00766205">
        <w:rPr>
          <w:rFonts w:ascii="Times New Roman" w:hAnsi="Times New Roman"/>
          <w:b/>
          <w:bCs/>
          <w:iCs/>
          <w:color w:val="000000"/>
          <w:sz w:val="24"/>
          <w:szCs w:val="23"/>
          <w:bdr w:val="none" w:sz="0" w:space="0" w:color="auto" w:frame="1"/>
        </w:rPr>
        <w:t>Учебно-тематический план</w:t>
      </w:r>
    </w:p>
    <w:p w:rsidR="00E27E1B" w:rsidRPr="00766205" w:rsidRDefault="00E27E1B" w:rsidP="00766205">
      <w:pPr>
        <w:shd w:val="clear" w:color="auto" w:fill="FFFFFF"/>
        <w:spacing w:after="0" w:line="368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3"/>
        </w:rPr>
      </w:pP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885"/>
        <w:gridCol w:w="4127"/>
        <w:gridCol w:w="1952"/>
        <w:gridCol w:w="2890"/>
      </w:tblGrid>
      <w:tr w:rsidR="00C829BB" w:rsidRPr="00766205" w:rsidTr="00C82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6205" w:rsidRPr="00766205" w:rsidRDefault="00766205" w:rsidP="0076620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t>№ темы</w:t>
            </w:r>
          </w:p>
        </w:tc>
        <w:tc>
          <w:tcPr>
            <w:tcW w:w="4336" w:type="dxa"/>
            <w:hideMark/>
          </w:tcPr>
          <w:p w:rsidR="00766205" w:rsidRPr="00766205" w:rsidRDefault="00766205" w:rsidP="00766205">
            <w:pPr>
              <w:spacing w:after="167" w:line="368" w:lineRule="atLeast"/>
              <w:ind w:left="33" w:right="33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t>Тема</w:t>
            </w:r>
          </w:p>
        </w:tc>
        <w:tc>
          <w:tcPr>
            <w:tcW w:w="1984" w:type="dxa"/>
            <w:hideMark/>
          </w:tcPr>
          <w:p w:rsidR="00766205" w:rsidRPr="00766205" w:rsidRDefault="00766205" w:rsidP="00766205">
            <w:pPr>
              <w:spacing w:after="167" w:line="368" w:lineRule="atLeast"/>
              <w:ind w:left="33" w:right="33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t>Количество часов</w:t>
            </w:r>
          </w:p>
        </w:tc>
        <w:tc>
          <w:tcPr>
            <w:tcW w:w="2977" w:type="dxa"/>
            <w:hideMark/>
          </w:tcPr>
          <w:p w:rsidR="00766205" w:rsidRPr="00766205" w:rsidRDefault="00C829BB" w:rsidP="00766205">
            <w:pPr>
              <w:spacing w:after="167" w:line="368" w:lineRule="atLeast"/>
              <w:ind w:left="33" w:right="33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Практические работы</w:t>
            </w:r>
          </w:p>
        </w:tc>
      </w:tr>
      <w:tr w:rsidR="00C829BB" w:rsidRPr="00766205" w:rsidTr="00C8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6205" w:rsidRPr="00766205" w:rsidRDefault="00766205" w:rsidP="0076620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4336" w:type="dxa"/>
            <w:hideMark/>
          </w:tcPr>
          <w:p w:rsidR="00766205" w:rsidRPr="00766205" w:rsidRDefault="00C829BB" w:rsidP="0076620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Введение</w:t>
            </w:r>
          </w:p>
        </w:tc>
        <w:tc>
          <w:tcPr>
            <w:tcW w:w="1984" w:type="dxa"/>
            <w:hideMark/>
          </w:tcPr>
          <w:p w:rsidR="00766205" w:rsidRPr="00766205" w:rsidRDefault="00C829BB" w:rsidP="0076620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766205" w:rsidRPr="00766205" w:rsidRDefault="00766205" w:rsidP="00C829BB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C829BB" w:rsidRPr="00766205" w:rsidTr="00C8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6205" w:rsidRPr="00766205" w:rsidRDefault="00766205" w:rsidP="0076620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4336" w:type="dxa"/>
            <w:hideMark/>
          </w:tcPr>
          <w:p w:rsidR="00766205" w:rsidRPr="00766205" w:rsidRDefault="00C829BB" w:rsidP="00C829BB">
            <w:pPr>
              <w:autoSpaceDE w:val="0"/>
              <w:autoSpaceDN w:val="0"/>
              <w:adjustRightInd w:val="0"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4402FB">
              <w:rPr>
                <w:rFonts w:ascii="Times New Roman" w:hAnsi="Times New Roman"/>
                <w:b/>
                <w:sz w:val="24"/>
                <w:szCs w:val="20"/>
              </w:rPr>
              <w:t>Природа и человек в современном мире</w:t>
            </w:r>
          </w:p>
        </w:tc>
        <w:tc>
          <w:tcPr>
            <w:tcW w:w="1984" w:type="dxa"/>
            <w:hideMark/>
          </w:tcPr>
          <w:p w:rsidR="00766205" w:rsidRPr="00766205" w:rsidRDefault="00C829BB" w:rsidP="0076620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766205" w:rsidRPr="00766205" w:rsidRDefault="00C829BB" w:rsidP="0076620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</w:tr>
      <w:tr w:rsidR="00C829BB" w:rsidRPr="00766205" w:rsidTr="00C8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6205" w:rsidRPr="00766205" w:rsidRDefault="00766205" w:rsidP="0076620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3</w:t>
            </w:r>
          </w:p>
        </w:tc>
        <w:tc>
          <w:tcPr>
            <w:tcW w:w="4336" w:type="dxa"/>
            <w:hideMark/>
          </w:tcPr>
          <w:p w:rsidR="00766205" w:rsidRPr="00766205" w:rsidRDefault="00C829BB" w:rsidP="00C829BB">
            <w:pPr>
              <w:autoSpaceDE w:val="0"/>
              <w:autoSpaceDN w:val="0"/>
              <w:adjustRightInd w:val="0"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4402FB">
              <w:rPr>
                <w:rFonts w:ascii="Times New Roman" w:hAnsi="Times New Roman"/>
                <w:b/>
                <w:sz w:val="24"/>
                <w:szCs w:val="20"/>
              </w:rPr>
              <w:t>Население мира</w:t>
            </w:r>
          </w:p>
        </w:tc>
        <w:tc>
          <w:tcPr>
            <w:tcW w:w="1984" w:type="dxa"/>
            <w:hideMark/>
          </w:tcPr>
          <w:p w:rsidR="00766205" w:rsidRPr="00766205" w:rsidRDefault="00C829BB" w:rsidP="0076620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2977" w:type="dxa"/>
            <w:hideMark/>
          </w:tcPr>
          <w:p w:rsidR="00766205" w:rsidRPr="00766205" w:rsidRDefault="00C829BB" w:rsidP="0076620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</w:tr>
      <w:tr w:rsidR="00C829BB" w:rsidRPr="00766205" w:rsidTr="00C8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6205" w:rsidRPr="00766205" w:rsidRDefault="00766205" w:rsidP="0076620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4336" w:type="dxa"/>
            <w:hideMark/>
          </w:tcPr>
          <w:p w:rsidR="00766205" w:rsidRPr="00766205" w:rsidRDefault="00C829BB" w:rsidP="00C829BB">
            <w:pPr>
              <w:autoSpaceDE w:val="0"/>
              <w:autoSpaceDN w:val="0"/>
              <w:adjustRightInd w:val="0"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4402FB">
              <w:rPr>
                <w:rFonts w:ascii="Times New Roman" w:hAnsi="Times New Roman"/>
                <w:b/>
                <w:sz w:val="24"/>
                <w:szCs w:val="20"/>
              </w:rPr>
              <w:t>География мирового хозяйства</w:t>
            </w:r>
          </w:p>
        </w:tc>
        <w:tc>
          <w:tcPr>
            <w:tcW w:w="1984" w:type="dxa"/>
            <w:hideMark/>
          </w:tcPr>
          <w:p w:rsidR="00766205" w:rsidRPr="00766205" w:rsidRDefault="00C829BB" w:rsidP="0076620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2977" w:type="dxa"/>
            <w:hideMark/>
          </w:tcPr>
          <w:p w:rsidR="00766205" w:rsidRPr="00766205" w:rsidRDefault="00C829BB" w:rsidP="0076620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4</w:t>
            </w:r>
          </w:p>
        </w:tc>
      </w:tr>
      <w:tr w:rsidR="00C829BB" w:rsidRPr="00766205" w:rsidTr="00C8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66205" w:rsidRPr="00766205" w:rsidRDefault="00766205" w:rsidP="0076620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66205">
              <w:rPr>
                <w:rFonts w:ascii="Times New Roman" w:hAnsi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4336" w:type="dxa"/>
            <w:hideMark/>
          </w:tcPr>
          <w:p w:rsidR="00766205" w:rsidRPr="00766205" w:rsidRDefault="00C829BB" w:rsidP="00C829BB">
            <w:pPr>
              <w:autoSpaceDE w:val="0"/>
              <w:autoSpaceDN w:val="0"/>
              <w:adjustRightInd w:val="0"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  <w:r w:rsidRPr="00231F36">
              <w:rPr>
                <w:rFonts w:ascii="Times New Roman" w:hAnsi="Times New Roman"/>
                <w:b/>
                <w:sz w:val="24"/>
                <w:szCs w:val="20"/>
              </w:rPr>
              <w:t>Регионы и страны мира</w:t>
            </w:r>
          </w:p>
        </w:tc>
        <w:tc>
          <w:tcPr>
            <w:tcW w:w="1984" w:type="dxa"/>
            <w:hideMark/>
          </w:tcPr>
          <w:p w:rsidR="00766205" w:rsidRPr="00766205" w:rsidRDefault="00C169A1" w:rsidP="0076620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</w:t>
            </w:r>
          </w:p>
        </w:tc>
        <w:tc>
          <w:tcPr>
            <w:tcW w:w="2977" w:type="dxa"/>
            <w:hideMark/>
          </w:tcPr>
          <w:p w:rsidR="00766205" w:rsidRPr="00766205" w:rsidRDefault="00C829BB" w:rsidP="00766205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</w:tr>
      <w:tr w:rsidR="00C829BB" w:rsidRPr="00766205" w:rsidTr="00C8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829BB" w:rsidRPr="00766205" w:rsidRDefault="00C829BB" w:rsidP="00766205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Всего</w:t>
            </w:r>
          </w:p>
        </w:tc>
        <w:tc>
          <w:tcPr>
            <w:tcW w:w="4336" w:type="dxa"/>
            <w:hideMark/>
          </w:tcPr>
          <w:p w:rsidR="00C829BB" w:rsidRPr="00231F36" w:rsidRDefault="00C829BB" w:rsidP="00C829BB">
            <w:pPr>
              <w:autoSpaceDE w:val="0"/>
              <w:autoSpaceDN w:val="0"/>
              <w:adjustRightInd w:val="0"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  <w:hideMark/>
          </w:tcPr>
          <w:p w:rsidR="00C829BB" w:rsidRPr="00766205" w:rsidRDefault="00C169A1" w:rsidP="0076620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34</w:t>
            </w:r>
          </w:p>
        </w:tc>
        <w:tc>
          <w:tcPr>
            <w:tcW w:w="2977" w:type="dxa"/>
            <w:hideMark/>
          </w:tcPr>
          <w:p w:rsidR="00C829BB" w:rsidRPr="00766205" w:rsidRDefault="00C829BB" w:rsidP="00766205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9</w:t>
            </w:r>
          </w:p>
        </w:tc>
      </w:tr>
    </w:tbl>
    <w:p w:rsidR="00C829BB" w:rsidRDefault="00C829BB" w:rsidP="004402FB">
      <w:pPr>
        <w:jc w:val="center"/>
        <w:rPr>
          <w:rFonts w:ascii="Times New Roman" w:hAnsi="Times New Roman"/>
          <w:b/>
          <w:sz w:val="24"/>
        </w:rPr>
      </w:pPr>
    </w:p>
    <w:p w:rsidR="00A935DE" w:rsidRDefault="004402FB" w:rsidP="004402FB">
      <w:pPr>
        <w:jc w:val="center"/>
        <w:rPr>
          <w:rFonts w:ascii="Times New Roman" w:hAnsi="Times New Roman"/>
          <w:b/>
          <w:sz w:val="24"/>
        </w:rPr>
      </w:pPr>
      <w:r w:rsidRPr="004402FB">
        <w:rPr>
          <w:rFonts w:ascii="Times New Roman" w:hAnsi="Times New Roman"/>
          <w:b/>
          <w:sz w:val="24"/>
        </w:rPr>
        <w:t>Содержание программы.</w:t>
      </w:r>
    </w:p>
    <w:p w:rsidR="00E27E1B" w:rsidRDefault="00E27E1B" w:rsidP="00E27E1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Введение</w:t>
      </w:r>
    </w:p>
    <w:p w:rsidR="004402FB" w:rsidRPr="004402FB" w:rsidRDefault="004402FB" w:rsidP="00E2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402FB">
        <w:rPr>
          <w:rFonts w:ascii="Times New Roman" w:hAnsi="Times New Roman"/>
          <w:sz w:val="24"/>
          <w:szCs w:val="20"/>
        </w:rPr>
        <w:t>Современные методы географических исследований. Источники географической информации</w:t>
      </w:r>
    </w:p>
    <w:p w:rsidR="004402FB" w:rsidRPr="004402FB" w:rsidRDefault="004402FB" w:rsidP="004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4402FB" w:rsidRPr="004402FB" w:rsidRDefault="004402FB" w:rsidP="00E2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402FB">
        <w:rPr>
          <w:rFonts w:ascii="Times New Roman" w:hAnsi="Times New Roman"/>
          <w:sz w:val="24"/>
          <w:szCs w:val="20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4402FB" w:rsidRPr="004402FB" w:rsidRDefault="004402FB" w:rsidP="004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4402FB" w:rsidRPr="004402FB" w:rsidRDefault="004402FB" w:rsidP="00E27E1B">
      <w:pPr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0"/>
        </w:rPr>
      </w:pPr>
      <w:r w:rsidRPr="004402FB">
        <w:rPr>
          <w:rFonts w:ascii="Times New Roman" w:hAnsi="Times New Roman"/>
          <w:b/>
          <w:sz w:val="24"/>
          <w:szCs w:val="20"/>
        </w:rPr>
        <w:t>Природа и человек в современном мире</w:t>
      </w:r>
    </w:p>
    <w:p w:rsidR="004402FB" w:rsidRPr="004402FB" w:rsidRDefault="004402FB" w:rsidP="004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</w:rPr>
      </w:pPr>
    </w:p>
    <w:p w:rsidR="004402FB" w:rsidRPr="004402FB" w:rsidRDefault="004402FB" w:rsidP="00E2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402FB">
        <w:rPr>
          <w:rFonts w:ascii="Times New Roman" w:hAnsi="Times New Roman"/>
          <w:sz w:val="24"/>
          <w:szCs w:val="20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4402FB" w:rsidRDefault="004402FB" w:rsidP="00E2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402FB">
        <w:rPr>
          <w:rFonts w:ascii="Times New Roman" w:hAnsi="Times New Roman"/>
          <w:b/>
          <w:sz w:val="24"/>
          <w:szCs w:val="20"/>
        </w:rPr>
        <w:t>Практические работы</w:t>
      </w:r>
      <w:r>
        <w:rPr>
          <w:rFonts w:ascii="Times New Roman" w:hAnsi="Times New Roman"/>
          <w:sz w:val="24"/>
          <w:szCs w:val="20"/>
        </w:rPr>
        <w:t>.</w:t>
      </w:r>
    </w:p>
    <w:p w:rsidR="00730917" w:rsidRDefault="004402FB" w:rsidP="00E2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</w:t>
      </w:r>
      <w:r w:rsidRPr="004402FB">
        <w:rPr>
          <w:rFonts w:ascii="Times New Roman" w:hAnsi="Times New Roman"/>
          <w:sz w:val="24"/>
          <w:szCs w:val="20"/>
        </w:rPr>
        <w:t xml:space="preserve">Оценка обеспеченности человечества основными видами природных ресурсов. </w:t>
      </w:r>
    </w:p>
    <w:p w:rsidR="004402FB" w:rsidRPr="004402FB" w:rsidRDefault="00730917" w:rsidP="00E2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</w:t>
      </w:r>
      <w:r w:rsidR="004402FB" w:rsidRPr="004402FB">
        <w:rPr>
          <w:rFonts w:ascii="Times New Roman" w:hAnsi="Times New Roman"/>
          <w:sz w:val="24"/>
          <w:szCs w:val="20"/>
        </w:rPr>
        <w:t xml:space="preserve">Анализ карт природопользования с целью выявления районов острых </w:t>
      </w:r>
      <w:proofErr w:type="spellStart"/>
      <w:r w:rsidR="004402FB" w:rsidRPr="004402FB">
        <w:rPr>
          <w:rFonts w:ascii="Times New Roman" w:hAnsi="Times New Roman"/>
          <w:sz w:val="24"/>
          <w:szCs w:val="20"/>
        </w:rPr>
        <w:t>геоэкологических</w:t>
      </w:r>
      <w:proofErr w:type="spellEnd"/>
      <w:r w:rsidR="004402FB" w:rsidRPr="004402FB">
        <w:rPr>
          <w:rFonts w:ascii="Times New Roman" w:hAnsi="Times New Roman"/>
          <w:sz w:val="24"/>
          <w:szCs w:val="20"/>
        </w:rPr>
        <w:t xml:space="preserve"> ситуаций.</w:t>
      </w:r>
    </w:p>
    <w:p w:rsidR="004402FB" w:rsidRPr="004402FB" w:rsidRDefault="004402FB" w:rsidP="004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4402FB" w:rsidRPr="004402FB" w:rsidRDefault="004402FB" w:rsidP="00E27E1B">
      <w:pPr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0"/>
        </w:rPr>
      </w:pPr>
      <w:r w:rsidRPr="004402FB">
        <w:rPr>
          <w:rFonts w:ascii="Times New Roman" w:hAnsi="Times New Roman"/>
          <w:b/>
          <w:sz w:val="24"/>
          <w:szCs w:val="20"/>
        </w:rPr>
        <w:t>Население мира</w:t>
      </w:r>
    </w:p>
    <w:p w:rsidR="004402FB" w:rsidRPr="004402FB" w:rsidRDefault="004402FB" w:rsidP="004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4402FB" w:rsidRPr="004402FB" w:rsidRDefault="004402FB" w:rsidP="00E2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402FB">
        <w:rPr>
          <w:rFonts w:ascii="Times New Roman" w:hAnsi="Times New Roman"/>
          <w:sz w:val="24"/>
          <w:szCs w:val="20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 Основные направления и типы миграций в мире.</w:t>
      </w:r>
      <w:r w:rsidR="00730917">
        <w:rPr>
          <w:rFonts w:ascii="Times New Roman" w:hAnsi="Times New Roman"/>
          <w:sz w:val="24"/>
          <w:szCs w:val="20"/>
        </w:rPr>
        <w:t xml:space="preserve"> </w:t>
      </w:r>
      <w:r w:rsidRPr="004402FB">
        <w:rPr>
          <w:rFonts w:ascii="Times New Roman" w:hAnsi="Times New Roman"/>
          <w:sz w:val="24"/>
          <w:szCs w:val="20"/>
        </w:rPr>
        <w:t>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4402FB" w:rsidRPr="004402FB" w:rsidRDefault="004402FB" w:rsidP="00E2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402FB">
        <w:rPr>
          <w:rFonts w:ascii="Times New Roman" w:hAnsi="Times New Roman"/>
          <w:b/>
          <w:sz w:val="24"/>
          <w:szCs w:val="20"/>
        </w:rPr>
        <w:t>Практические работы.</w:t>
      </w:r>
    </w:p>
    <w:p w:rsidR="00050891" w:rsidRDefault="004402FB" w:rsidP="00E2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</w:t>
      </w:r>
      <w:r w:rsidRPr="004402FB">
        <w:rPr>
          <w:rFonts w:ascii="Times New Roman" w:hAnsi="Times New Roman"/>
          <w:sz w:val="24"/>
          <w:szCs w:val="20"/>
        </w:rPr>
        <w:t xml:space="preserve">Оценка основных показателей уровня и качества жизни населения. </w:t>
      </w:r>
    </w:p>
    <w:p w:rsidR="004402FB" w:rsidRPr="004402FB" w:rsidRDefault="00050891" w:rsidP="00E2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r w:rsidR="004402FB" w:rsidRPr="004402FB">
        <w:rPr>
          <w:rFonts w:ascii="Times New Roman" w:hAnsi="Times New Roman"/>
          <w:sz w:val="24"/>
          <w:szCs w:val="20"/>
        </w:rPr>
        <w:t>Анализ карт населения.</w:t>
      </w:r>
    </w:p>
    <w:p w:rsidR="004402FB" w:rsidRPr="004402FB" w:rsidRDefault="004402FB" w:rsidP="004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4402FB" w:rsidRPr="004402FB" w:rsidRDefault="004402FB" w:rsidP="00E27E1B">
      <w:pPr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0"/>
        </w:rPr>
      </w:pPr>
      <w:r w:rsidRPr="004402FB">
        <w:rPr>
          <w:rFonts w:ascii="Times New Roman" w:hAnsi="Times New Roman"/>
          <w:b/>
          <w:sz w:val="24"/>
          <w:szCs w:val="20"/>
        </w:rPr>
        <w:t>География мирового хозяйства</w:t>
      </w:r>
    </w:p>
    <w:p w:rsidR="004402FB" w:rsidRPr="004402FB" w:rsidRDefault="004402FB" w:rsidP="004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</w:rPr>
      </w:pPr>
    </w:p>
    <w:p w:rsidR="004402FB" w:rsidRPr="004402FB" w:rsidRDefault="004402FB" w:rsidP="004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4402FB">
        <w:rPr>
          <w:rFonts w:ascii="Times New Roman" w:hAnsi="Times New Roman"/>
          <w:sz w:val="24"/>
          <w:szCs w:val="20"/>
        </w:rPr>
        <w:t xml:space="preserve"> Мировое хозяйство, основные этапы его развития.</w:t>
      </w:r>
      <w:r w:rsidR="00050891">
        <w:rPr>
          <w:rFonts w:ascii="Times New Roman" w:hAnsi="Times New Roman"/>
          <w:sz w:val="24"/>
          <w:szCs w:val="20"/>
        </w:rPr>
        <w:t xml:space="preserve"> </w:t>
      </w:r>
      <w:r w:rsidRPr="004402FB">
        <w:rPr>
          <w:rFonts w:ascii="Times New Roman" w:hAnsi="Times New Roman"/>
          <w:sz w:val="24"/>
          <w:szCs w:val="20"/>
        </w:rPr>
        <w:t xml:space="preserve">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 ГЕОГРАФИЯ МИРОВЫХ ВАЛЮТНО-ФИНАНСОВЫХ ОТНОШЕНИЙ.</w:t>
      </w:r>
    </w:p>
    <w:p w:rsidR="004402FB" w:rsidRPr="00E27E1B" w:rsidRDefault="004402FB" w:rsidP="00E2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E27E1B">
        <w:rPr>
          <w:rFonts w:ascii="Times New Roman" w:hAnsi="Times New Roman"/>
          <w:b/>
          <w:sz w:val="24"/>
          <w:szCs w:val="20"/>
        </w:rPr>
        <w:t>Практические работы.</w:t>
      </w:r>
    </w:p>
    <w:p w:rsidR="00231F36" w:rsidRDefault="00231F36" w:rsidP="00E2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</w:t>
      </w:r>
      <w:r w:rsidR="004402FB" w:rsidRPr="004402FB">
        <w:rPr>
          <w:rFonts w:ascii="Times New Roman" w:hAnsi="Times New Roman"/>
          <w:sz w:val="24"/>
          <w:szCs w:val="20"/>
        </w:rPr>
        <w:t xml:space="preserve">Анализ экономических карт. </w:t>
      </w:r>
    </w:p>
    <w:p w:rsidR="00231F36" w:rsidRDefault="00231F36" w:rsidP="00231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2. </w:t>
      </w:r>
      <w:r w:rsidR="004402FB" w:rsidRPr="004402FB">
        <w:rPr>
          <w:rFonts w:ascii="Times New Roman" w:hAnsi="Times New Roman"/>
          <w:sz w:val="24"/>
          <w:szCs w:val="20"/>
        </w:rPr>
        <w:t xml:space="preserve">Выявление неравномерности хозяйственного освоения разных территорий. </w:t>
      </w:r>
    </w:p>
    <w:p w:rsidR="004402FB" w:rsidRPr="004402FB" w:rsidRDefault="00231F36" w:rsidP="00231F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3.</w:t>
      </w:r>
      <w:r w:rsidR="004402FB" w:rsidRPr="004402FB">
        <w:rPr>
          <w:rFonts w:ascii="Times New Roman" w:hAnsi="Times New Roman"/>
          <w:sz w:val="24"/>
          <w:szCs w:val="20"/>
        </w:rPr>
        <w:t xml:space="preserve">Определение международной специализации крупнейших стран и регионов мира. </w:t>
      </w:r>
      <w:r>
        <w:rPr>
          <w:rFonts w:ascii="Times New Roman" w:hAnsi="Times New Roman"/>
          <w:sz w:val="24"/>
          <w:szCs w:val="20"/>
        </w:rPr>
        <w:t xml:space="preserve">            4.</w:t>
      </w:r>
      <w:r w:rsidR="004402FB" w:rsidRPr="004402FB">
        <w:rPr>
          <w:rFonts w:ascii="Times New Roman" w:hAnsi="Times New Roman"/>
          <w:sz w:val="24"/>
          <w:szCs w:val="20"/>
        </w:rPr>
        <w:t>Установление взаимосвязей между размещением населения, хозяйства и природными условиями на конкретных территориях.</w:t>
      </w:r>
    </w:p>
    <w:p w:rsidR="004402FB" w:rsidRPr="004402FB" w:rsidRDefault="004402FB" w:rsidP="004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4402FB" w:rsidRPr="00231F36" w:rsidRDefault="004402FB" w:rsidP="00E27E1B">
      <w:pPr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0"/>
        </w:rPr>
      </w:pPr>
      <w:r w:rsidRPr="00231F36">
        <w:rPr>
          <w:rFonts w:ascii="Times New Roman" w:hAnsi="Times New Roman"/>
          <w:b/>
          <w:sz w:val="24"/>
          <w:szCs w:val="20"/>
        </w:rPr>
        <w:t>Регионы и страны мира</w:t>
      </w:r>
    </w:p>
    <w:p w:rsidR="00231F36" w:rsidRDefault="004402FB" w:rsidP="00E2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402FB">
        <w:rPr>
          <w:rFonts w:ascii="Times New Roman" w:hAnsi="Times New Roman"/>
          <w:sz w:val="24"/>
          <w:szCs w:val="20"/>
        </w:rPr>
        <w:t xml:space="preserve"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</w:t>
      </w:r>
    </w:p>
    <w:p w:rsidR="004402FB" w:rsidRPr="00FB16D6" w:rsidRDefault="00E27E1B" w:rsidP="00FB16D6">
      <w:pPr>
        <w:outlineLvl w:val="0"/>
        <w:rPr>
          <w:rFonts w:ascii="Times New Roman" w:hAnsi="Times New Roman"/>
          <w:b/>
          <w:sz w:val="24"/>
        </w:rPr>
      </w:pPr>
      <w:r w:rsidRPr="00E27E1B">
        <w:rPr>
          <w:rFonts w:ascii="Times New Roman" w:hAnsi="Times New Roman"/>
          <w:b/>
          <w:sz w:val="24"/>
          <w:szCs w:val="20"/>
        </w:rPr>
        <w:t>Зарубежная</w:t>
      </w:r>
      <w:r>
        <w:rPr>
          <w:rFonts w:ascii="Times New Roman" w:hAnsi="Times New Roman"/>
          <w:sz w:val="24"/>
          <w:szCs w:val="20"/>
        </w:rPr>
        <w:t xml:space="preserve"> </w:t>
      </w:r>
      <w:r w:rsidR="004402FB" w:rsidRPr="00231F36">
        <w:rPr>
          <w:rFonts w:ascii="Times New Roman" w:hAnsi="Times New Roman"/>
          <w:b/>
          <w:sz w:val="24"/>
          <w:szCs w:val="20"/>
        </w:rPr>
        <w:t>Европ</w:t>
      </w:r>
      <w:r w:rsidR="00231F36">
        <w:rPr>
          <w:rFonts w:ascii="Times New Roman" w:hAnsi="Times New Roman"/>
          <w:b/>
          <w:sz w:val="24"/>
          <w:szCs w:val="20"/>
        </w:rPr>
        <w:t>а.</w:t>
      </w:r>
      <w:r w:rsidR="00FB16D6">
        <w:rPr>
          <w:rFonts w:ascii="Times New Roman" w:hAnsi="Times New Roman"/>
          <w:b/>
          <w:sz w:val="24"/>
          <w:szCs w:val="20"/>
        </w:rPr>
        <w:t xml:space="preserve"> </w:t>
      </w:r>
      <w:r w:rsidR="00FB16D6" w:rsidRPr="00FB16D6">
        <w:rPr>
          <w:rFonts w:ascii="Times New Roman" w:hAnsi="Times New Roman"/>
          <w:b/>
          <w:sz w:val="24"/>
        </w:rPr>
        <w:t xml:space="preserve">Огромная роль маленького региона. </w:t>
      </w:r>
      <w:r w:rsidR="00FB16D6" w:rsidRPr="00FB16D6">
        <w:rPr>
          <w:rFonts w:ascii="Times New Roman" w:hAnsi="Times New Roman"/>
          <w:sz w:val="24"/>
        </w:rPr>
        <w:t>Зарубежная Европа в современном мире.</w:t>
      </w:r>
      <w:r w:rsidR="00FB16D6" w:rsidRPr="00FB16D6">
        <w:rPr>
          <w:rFonts w:ascii="Times New Roman" w:hAnsi="Times New Roman"/>
          <w:b/>
          <w:sz w:val="24"/>
        </w:rPr>
        <w:t xml:space="preserve"> </w:t>
      </w:r>
      <w:r w:rsidR="00FB16D6" w:rsidRPr="00FB16D6">
        <w:rPr>
          <w:rFonts w:ascii="Times New Roman" w:hAnsi="Times New Roman"/>
          <w:sz w:val="24"/>
        </w:rPr>
        <w:t>Внутренние различия в Европе.  Северная Европа.   Норвегия: природная среда в жизни человека.</w:t>
      </w:r>
      <w:r w:rsidR="00FB16D6" w:rsidRPr="00FB16D6">
        <w:rPr>
          <w:rFonts w:ascii="Times New Roman" w:hAnsi="Times New Roman"/>
          <w:b/>
          <w:sz w:val="24"/>
        </w:rPr>
        <w:t xml:space="preserve"> </w:t>
      </w:r>
      <w:r w:rsidR="00FB16D6" w:rsidRPr="00FB16D6">
        <w:rPr>
          <w:rFonts w:ascii="Times New Roman" w:hAnsi="Times New Roman"/>
          <w:sz w:val="24"/>
        </w:rPr>
        <w:t xml:space="preserve">  Германия – экономический локомотив Европы.</w:t>
      </w:r>
      <w:r w:rsidR="00FB16D6" w:rsidRPr="00FB16D6">
        <w:rPr>
          <w:rFonts w:ascii="Times New Roman" w:hAnsi="Times New Roman"/>
          <w:b/>
          <w:sz w:val="24"/>
        </w:rPr>
        <w:t xml:space="preserve"> </w:t>
      </w:r>
      <w:r w:rsidR="00FB16D6" w:rsidRPr="00FB16D6">
        <w:rPr>
          <w:rFonts w:ascii="Times New Roman" w:hAnsi="Times New Roman"/>
          <w:sz w:val="24"/>
        </w:rPr>
        <w:t xml:space="preserve">  Многоликая Франция.</w:t>
      </w:r>
      <w:r w:rsidR="00FB16D6" w:rsidRPr="00FB16D6">
        <w:rPr>
          <w:rFonts w:ascii="Times New Roman" w:hAnsi="Times New Roman"/>
          <w:b/>
          <w:sz w:val="24"/>
        </w:rPr>
        <w:t xml:space="preserve"> </w:t>
      </w:r>
      <w:r w:rsidR="00FB16D6" w:rsidRPr="00FB16D6">
        <w:rPr>
          <w:rFonts w:ascii="Times New Roman" w:hAnsi="Times New Roman"/>
          <w:sz w:val="24"/>
        </w:rPr>
        <w:t xml:space="preserve"> Великобритания: от традиций до современности.</w:t>
      </w:r>
      <w:r w:rsidR="00FB16D6" w:rsidRPr="00FB16D6">
        <w:rPr>
          <w:rFonts w:ascii="Times New Roman" w:hAnsi="Times New Roman"/>
          <w:b/>
          <w:sz w:val="24"/>
        </w:rPr>
        <w:t xml:space="preserve"> </w:t>
      </w:r>
      <w:r w:rsidR="00FB16D6" w:rsidRPr="00FB16D6">
        <w:rPr>
          <w:rFonts w:ascii="Times New Roman" w:hAnsi="Times New Roman"/>
          <w:sz w:val="24"/>
        </w:rPr>
        <w:t xml:space="preserve"> Южная Европа. Италия на мировых рынках.</w:t>
      </w:r>
      <w:r w:rsidR="00FB16D6" w:rsidRPr="00FB16D6">
        <w:rPr>
          <w:rFonts w:ascii="Times New Roman" w:hAnsi="Times New Roman"/>
          <w:b/>
          <w:sz w:val="24"/>
        </w:rPr>
        <w:t xml:space="preserve"> </w:t>
      </w:r>
      <w:r w:rsidR="00FB16D6" w:rsidRPr="00FB16D6">
        <w:rPr>
          <w:rFonts w:ascii="Times New Roman" w:hAnsi="Times New Roman"/>
          <w:sz w:val="24"/>
        </w:rPr>
        <w:t>Восточная Европа. Венгрия – страна на перекрестке Европы.</w:t>
      </w:r>
      <w:r w:rsidR="00FB16D6" w:rsidRPr="00FB16D6">
        <w:rPr>
          <w:rFonts w:ascii="Times New Roman" w:hAnsi="Times New Roman"/>
          <w:b/>
          <w:sz w:val="24"/>
        </w:rPr>
        <w:t xml:space="preserve"> </w:t>
      </w:r>
      <w:r w:rsidR="00FB16D6" w:rsidRPr="00FB16D6">
        <w:rPr>
          <w:rFonts w:ascii="Times New Roman" w:hAnsi="Times New Roman"/>
          <w:sz w:val="24"/>
        </w:rPr>
        <w:t xml:space="preserve">  Европа один из ведущих центров мирового</w:t>
      </w:r>
      <w:r w:rsidR="00FB16D6" w:rsidRPr="00FB16D6">
        <w:rPr>
          <w:rFonts w:ascii="Times New Roman" w:hAnsi="Times New Roman"/>
          <w:b/>
          <w:sz w:val="24"/>
        </w:rPr>
        <w:t xml:space="preserve"> </w:t>
      </w:r>
      <w:r w:rsidR="00FB16D6" w:rsidRPr="00FB16D6">
        <w:rPr>
          <w:rFonts w:ascii="Times New Roman" w:hAnsi="Times New Roman"/>
          <w:sz w:val="24"/>
        </w:rPr>
        <w:t xml:space="preserve"> хозяйства. Интеграционные процессы – залог усиления территориального единства Европы. </w:t>
      </w:r>
    </w:p>
    <w:p w:rsidR="00231F36" w:rsidRPr="00231F36" w:rsidRDefault="00231F36" w:rsidP="004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0"/>
        </w:rPr>
      </w:pPr>
      <w:r w:rsidRPr="00231F36">
        <w:rPr>
          <w:rFonts w:ascii="Times New Roman" w:hAnsi="Times New Roman"/>
          <w:b/>
          <w:sz w:val="24"/>
          <w:szCs w:val="20"/>
        </w:rPr>
        <w:t>Практические работы.</w:t>
      </w:r>
    </w:p>
    <w:p w:rsidR="004402FB" w:rsidRDefault="00C829BB" w:rsidP="0010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</w:t>
      </w:r>
      <w:r w:rsidR="004402FB" w:rsidRPr="004402FB">
        <w:rPr>
          <w:rFonts w:ascii="Times New Roman" w:hAnsi="Times New Roman"/>
          <w:sz w:val="24"/>
          <w:szCs w:val="20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C829BB" w:rsidRDefault="00C829BB" w:rsidP="0089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231F36" w:rsidRPr="00231F36" w:rsidRDefault="00231F36" w:rsidP="00231F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0"/>
        </w:rPr>
      </w:pPr>
      <w:r w:rsidRPr="00231F36">
        <w:rPr>
          <w:rFonts w:ascii="Times New Roman" w:hAnsi="Times New Roman"/>
          <w:b/>
          <w:sz w:val="24"/>
          <w:szCs w:val="20"/>
        </w:rPr>
        <w:t>Список литературы.</w:t>
      </w:r>
    </w:p>
    <w:tbl>
      <w:tblPr>
        <w:tblStyle w:val="1-4"/>
        <w:tblpPr w:leftFromText="180" w:rightFromText="180" w:vertAnchor="text" w:horzAnchor="margin" w:tblpXSpec="right" w:tblpY="409"/>
        <w:tblW w:w="9716" w:type="dxa"/>
        <w:tblLook w:val="04A0" w:firstRow="1" w:lastRow="0" w:firstColumn="1" w:lastColumn="0" w:noHBand="0" w:noVBand="1"/>
      </w:tblPr>
      <w:tblGrid>
        <w:gridCol w:w="3137"/>
        <w:gridCol w:w="6579"/>
      </w:tblGrid>
      <w:tr w:rsidR="00892FD6" w:rsidRPr="00231F36" w:rsidTr="0089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6579" w:type="dxa"/>
            <w:hideMark/>
          </w:tcPr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27E1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А.П. Кузнецов  «География мира» 10-11 класс.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Дрофа, 2010</w:t>
            </w:r>
          </w:p>
        </w:tc>
      </w:tr>
      <w:tr w:rsidR="00892FD6" w:rsidRPr="00E27E1B" w:rsidTr="0089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Базовый учебник</w:t>
            </w:r>
          </w:p>
        </w:tc>
        <w:tc>
          <w:tcPr>
            <w:tcW w:w="6579" w:type="dxa"/>
            <w:hideMark/>
          </w:tcPr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«География. Базовый уровень» 10-11 класс, - М, Дрофа, 2013</w:t>
            </w:r>
          </w:p>
        </w:tc>
      </w:tr>
      <w:tr w:rsidR="00892FD6" w:rsidRPr="00E27E1B" w:rsidTr="00892FD6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6579" w:type="dxa"/>
            <w:hideMark/>
          </w:tcPr>
          <w:p w:rsidR="00892FD6" w:rsidRPr="00231F36" w:rsidRDefault="00892FD6" w:rsidP="00892FD6">
            <w:pPr>
              <w:spacing w:after="167" w:line="368" w:lineRule="atLeast"/>
              <w:ind w:left="39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Экономическая и социальная география мира: 10 класс. Атлас. - М.: Картография, 2008. Рабочая тетрадь с комплектом контурных карт. Экономическая и социальная география мира. Сиротин В. И.. – М.: Дрофа, Издательство </w:t>
            </w:r>
            <w:proofErr w:type="gram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ДИК</w:t>
            </w:r>
            <w:proofErr w:type="gram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2010.</w:t>
            </w:r>
          </w:p>
        </w:tc>
      </w:tr>
      <w:tr w:rsidR="00892FD6" w:rsidRPr="00E27E1B" w:rsidTr="0089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 по отслеживанию результатов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6579" w:type="dxa"/>
            <w:hideMark/>
          </w:tcPr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Амбарцумова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 М. Тематический контроль, 10 класс. – М.: Интеллект – Центр, 2007.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Баранчиков Е. В. –Тесты к учебнику В. П.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Максаковского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10 класс. – М.: Экзамен, 2006.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Баранчиков Е. В. –Тесты, 10 класс. – М.: Экзамен, 2009.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Гдалин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А., Гладкий Ю. Н., Махов С. И. «Конструктор» текущего контроля, 10-11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.: пособие для учителей ОУ – Просвещение, 2009 (Полярная звезда)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Гладкий Ю. Н., Николина В. В. Мой тренажер: 10-11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 – М.: Просвещение, 2008.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Илькевич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Н. Тесты: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задания, 10-11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Минск: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Юнипресс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2004.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Костина С. А. Разрезные карточки для тематического тестирования, 10 класс. – Волгоград: Учитель, 2006.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Курашева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М. Задания на определение географических объектов: учебное пособие. 9-11 класс. – М.: Дрофа, 2009.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Лиознер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Л. - Новые тесты по географии - М.: Дрофа, 2002 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Макарова Т. Д., Спирин В. В. - Итоговое тестирование: 9-10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 - М., 1999.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Макарцева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В. Проверочные работы, 10 класс. – Саратов: Лицей, 2004.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Моргунова А. Б. Тесты для уч-ся 9-11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 – Волгоград: Учитель, 2007.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Перлов Л. Е. Дидактические карточки-задания, 10 класс. - М.: Экзамен, 2006.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Перлов Л. Е. Дидактические карточки-задания к учебнику В. П.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Максаковского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М.: Экзамен, 2009.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Сагитов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С. Тестовые задания, 10 класс. - М.: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Генжер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2002.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Сагитов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С. Тесты для подготовки к экзаменам: 9-10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.-М.: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Издат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школа, 1999.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Севастьянова Л. И., Масленникова А. С. Тестовый контроль, 10 класс. - М.: Просвещение, 1999.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Симагин Ю. А., Пятунин В. Б. Контрольные и проверочные тесты, 10-11кл.-М.: Дрофа, 2002.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Симагин Ю. А., Сиротин В. И. Тестовые работы, 10 класс. - М.: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СпортАкадемПресс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2001.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Сиротин В. И. Тетрадь для оценки качества знаний, 10 класс. - М.: Дрофа, 2002.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Сиротин В. И., Симагин Ю. А. Экономическая и социальная география России и мира: тесты – М.: Дрофа, 2009.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Смирнова В. М. Дидактические материалы (тесты), 10 класс. - М.: Просвещение, Учебная литература, 1996.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Фромберг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Э. Практические и проверочные работы. 10 класс. – М.: Просвещение, 2003.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Хабибулин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Х. Раздаточные материалы по географии, 10 класс. - М.: Дрофа, 2003.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Чичерина О. В. Тестовые задания к основным учебникам: рабочая тетрадь – М.: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2009.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Элькин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Н. Тесты, 10 класс. – </w:t>
            </w:r>
            <w:proofErr w:type="gram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С-Пб</w:t>
            </w:r>
            <w:proofErr w:type="gram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: Паритет, 2005.</w:t>
            </w:r>
          </w:p>
        </w:tc>
      </w:tr>
      <w:tr w:rsidR="00892FD6" w:rsidRPr="00E27E1B" w:rsidTr="00892FD6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Учебно-методические пособия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для учителя</w:t>
            </w:r>
          </w:p>
        </w:tc>
        <w:tc>
          <w:tcPr>
            <w:tcW w:w="6579" w:type="dxa"/>
            <w:hideMark/>
          </w:tcPr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Ануфриева О. И. Поурочные планы по уч. В. П.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Максаковского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2 ч.) - Волгоград: Учитель, 2004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Баринова И. И., Суслов В. Г. Рабочая тетрадь с комплектом </w:t>
            </w:r>
            <w:proofErr w:type="gram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/к - М.: Экзамен, 2009.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Болотникова Н. В. Рабочие программы по географии. 10-11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 – М.: Глобус, 2008.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Верещагина Н. О., Сухоруков В. Д. Поурочные разработки. 10-11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.: пособие для учителей ОУ – Просвещение, 2009 (Полярная звезда)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Гдалин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А., </w:t>
            </w:r>
            <w:proofErr w:type="gram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Гладкий</w:t>
            </w:r>
            <w:proofErr w:type="gram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Ю. Методическое пособие: Глобальная география - М.: Дрофа, 2002.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Глушкова В. Г., Симагин Ю. А. Тесты и задания - М.: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Владос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2000.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А., Никитина Н. А. Поурочные разработки – М.: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2006.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Карасёв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А. Политическая карта: Методические рекомендации. - Саратов: Лицей, 2002.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Кузнецов А. Н. Методическое пособие: Население и хозяйство мира - М.: Дрофа, 1999.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Кузнецов А. П. Рабочая тетрадь для учителя - М.: Дрофа, 2001. Кузнецов А. П. - Школьный практикум - М.: Дрофа, 1998.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Лиознер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Л., Митрофанова И. Б. Поурочные разработки, 10 класс. - М.: Экзамен, 2006.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 Рабочая тетрадь, 10 класс. – М.: </w:t>
            </w: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Просвещение, 2006.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 Методическое пособие, 10 класс. – М.: Просвещение, 2004.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 Новое в мире: цифры и факты. Доп. главы. - М.: Дрофа, 1999, 2003.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Морозова Л. П. Олимпиады, 10 класс. – Волгоград: Корифей, 2006.</w:t>
            </w:r>
          </w:p>
          <w:p w:rsidR="00892FD6" w:rsidRPr="00231F36" w:rsidRDefault="00892FD6" w:rsidP="00892FD6">
            <w:pPr>
              <w:spacing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Петрова Н. Н. Новый образовательный стандарт - оценка качества подготовки выпускников</w:t>
            </w:r>
            <w:r w:rsidRPr="00E27E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8" w:tgtFrame="_self" w:tooltip="Средние школы" w:history="1">
              <w:r w:rsidRPr="00E27E1B">
                <w:rPr>
                  <w:rFonts w:ascii="Times New Roman" w:hAnsi="Times New Roman"/>
                  <w:color w:val="743399"/>
                  <w:sz w:val="24"/>
                  <w:szCs w:val="24"/>
                </w:rPr>
                <w:t>средней школы</w:t>
              </w:r>
            </w:hyperlink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- М: Экзамен, 2006.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Родионова И. А., Холина В. Н. Политическая карта мира-М.: Уникум-центр, 1998.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Родионова И. А., Холина В. Н. Население и мировое хозяйство - М.: Уникум-центр, 1997.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Родионова И. А. Страны мира: ЭГХ. - М.: Уникум-центр, 1996, 1998.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Романова А. Ф. Экономическая и социальная география мира в вопросах и ответах. - Волгоград: Учитель, 2007.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Сиротин В. И. Материалы для подготовки и проведения итоговой аттестации - М.: Дрофа, 2001.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Смирнова М. С. Уроки географии, 10 класс. – М.: Дрофа, 2005.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Фромберг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Э. Подготовка к устной итоговой аттестации, 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 – М.: Экзамен, 2006.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Фромберг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Э. Экономическая и социальная география, 9 -11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М.: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Олма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-Пресс, 2000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Холина В. Н., Наумов А. С., Родионова И. А. Справочное пособие (атлас) – М.: Дрофа, 2006.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Шатных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В. Методические разработки уроков в 10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 - М.: Школьная Пресса, 2002.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Элькин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Н. Экономическая и соц. география. Методическое пособие - СПб</w:t>
            </w:r>
            <w:proofErr w:type="gram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Паритет, 2002.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Яковлева Н. В. География: уроки с использованием информационных технологий, 10-11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., Волгоград: Учитель, 2009.</w:t>
            </w:r>
          </w:p>
        </w:tc>
      </w:tr>
      <w:tr w:rsidR="00892FD6" w:rsidRPr="00E27E1B" w:rsidTr="0089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Дополнительная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579" w:type="dxa"/>
            <w:hideMark/>
          </w:tcPr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Барахта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П. Китай - наш великий сосед - М.: Знание, 1989.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Весь мир: Города и столицы. - Минск: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1999.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Весь мир: Города мира. - Минск: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М.: АС Т, 2000.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Вольский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А. - Турция: партнер знакомый и незнакомый. - М.: Республика, 1994.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Гладкий Ю. Н., Лавров С. Б. Дайте планете шанс! Кн. для уч-ся - М.: Просвещение, 1995.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Киселёв А. В. Испания - СПб</w:t>
            </w:r>
            <w:proofErr w:type="gram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Лениздат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, 1999.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Кондаков А. М.,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Машбиц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Я. Г. Разные страны - разные нравы - М.: Школа-Пресс, 1993.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Костинский Г. Д. США. Справочник. - М.: Первое сентября, 2002.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Кузнецов А. П. За страницами учебника географии. Кн. для уч-ся. - М: Просвещение, 2000.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Кузнецов А. П. Страны, хозяйство, люди. Книга для чтения учащимся. - М.: Просвещение,1988.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 Географическая картина мира - Ярославль, 1996, 2004.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 и др. География: пособие для </w:t>
            </w:r>
            <w:proofErr w:type="gram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поступающих</w:t>
            </w:r>
            <w:proofErr w:type="gram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ВУЗы - М.: Дрофа, 2006.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Просвещение, 1999.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·  Самые популярные курорты Европы. Справочник. – М.: Вече, 2004.</w:t>
            </w:r>
          </w:p>
        </w:tc>
      </w:tr>
      <w:tr w:rsidR="00892FD6" w:rsidRPr="00E27E1B" w:rsidTr="00892FD6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hideMark/>
          </w:tcPr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издания</w:t>
            </w:r>
          </w:p>
        </w:tc>
        <w:tc>
          <w:tcPr>
            <w:tcW w:w="6579" w:type="dxa"/>
            <w:hideMark/>
          </w:tcPr>
          <w:p w:rsidR="00892FD6" w:rsidRPr="00231F36" w:rsidRDefault="00892FD6" w:rsidP="00892FD6">
            <w:pPr>
              <w:spacing w:after="167" w:line="368" w:lineRule="atLeast"/>
              <w:ind w:left="39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. В помощь учащимся. География. Подготовка к экзаменам. Географический справочник. Страны мира. Пророчества майя. Карты:</w:t>
            </w:r>
          </w:p>
          <w:p w:rsidR="00892FD6" w:rsidRPr="00231F36" w:rsidRDefault="00892FD6" w:rsidP="00892FD6">
            <w:pPr>
              <w:spacing w:after="167" w:line="368" w:lineRule="atLeast"/>
              <w:ind w:left="33" w:right="3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36">
              <w:rPr>
                <w:rFonts w:ascii="Times New Roman" w:hAnsi="Times New Roman"/>
                <w:color w:val="000000"/>
                <w:sz w:val="24"/>
                <w:szCs w:val="24"/>
              </w:rPr>
              <w:t>- Политическая карта мира</w:t>
            </w:r>
          </w:p>
        </w:tc>
      </w:tr>
    </w:tbl>
    <w:p w:rsidR="00231F36" w:rsidRPr="00231F36" w:rsidRDefault="00231F36" w:rsidP="00231F36">
      <w:pPr>
        <w:shd w:val="clear" w:color="auto" w:fill="FFFFFF"/>
        <w:spacing w:after="0" w:line="368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231F36" w:rsidRPr="004402FB" w:rsidRDefault="00231F36" w:rsidP="004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4402FB" w:rsidRPr="004402FB" w:rsidRDefault="004402FB" w:rsidP="00440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4402FB" w:rsidRPr="004402FB" w:rsidRDefault="004402FB" w:rsidP="004402FB">
      <w:pPr>
        <w:rPr>
          <w:rFonts w:ascii="Times New Roman" w:hAnsi="Times New Roman"/>
          <w:b/>
          <w:sz w:val="24"/>
        </w:rPr>
      </w:pPr>
    </w:p>
    <w:sectPr w:rsidR="004402FB" w:rsidRPr="004402FB" w:rsidSect="00892F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526"/>
    <w:multiLevelType w:val="hybridMultilevel"/>
    <w:tmpl w:val="ED068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ED2"/>
    <w:rsid w:val="00050891"/>
    <w:rsid w:val="001014A1"/>
    <w:rsid w:val="00231F36"/>
    <w:rsid w:val="00284F4F"/>
    <w:rsid w:val="003866E3"/>
    <w:rsid w:val="004402FB"/>
    <w:rsid w:val="00730917"/>
    <w:rsid w:val="00766205"/>
    <w:rsid w:val="008750BB"/>
    <w:rsid w:val="00892FD6"/>
    <w:rsid w:val="009825D7"/>
    <w:rsid w:val="00A53827"/>
    <w:rsid w:val="00A935DE"/>
    <w:rsid w:val="00B570C2"/>
    <w:rsid w:val="00C169A1"/>
    <w:rsid w:val="00C829BB"/>
    <w:rsid w:val="00E27E1B"/>
    <w:rsid w:val="00F33ED2"/>
    <w:rsid w:val="00F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D2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F33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33ED2"/>
  </w:style>
  <w:style w:type="character" w:styleId="a5">
    <w:name w:val="Hyperlink"/>
    <w:basedOn w:val="a0"/>
    <w:uiPriority w:val="99"/>
    <w:semiHidden/>
    <w:unhideWhenUsed/>
    <w:rsid w:val="00F33ED2"/>
    <w:rPr>
      <w:color w:val="0000FF"/>
      <w:u w:val="single"/>
    </w:rPr>
  </w:style>
  <w:style w:type="table" w:styleId="1-4">
    <w:name w:val="Medium Grid 1 Accent 4"/>
    <w:basedOn w:val="a1"/>
    <w:uiPriority w:val="67"/>
    <w:rsid w:val="00231F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0">
    <w:name w:val="Medium Shading 1 Accent 4"/>
    <w:basedOn w:val="a1"/>
    <w:uiPriority w:val="63"/>
    <w:rsid w:val="00E27E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rednie_shkol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obrazovatelmzn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geoinformatcionnie_sistemi_i_tehnolog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36kabinet</cp:lastModifiedBy>
  <cp:revision>6</cp:revision>
  <cp:lastPrinted>2014-10-16T12:36:00Z</cp:lastPrinted>
  <dcterms:created xsi:type="dcterms:W3CDTF">2014-10-13T09:34:00Z</dcterms:created>
  <dcterms:modified xsi:type="dcterms:W3CDTF">2014-10-31T07:03:00Z</dcterms:modified>
</cp:coreProperties>
</file>